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B1DC" w14:textId="3635A820" w:rsidR="006F0E48" w:rsidRDefault="00407121" w:rsidP="000E11BA">
      <w:pPr>
        <w:tabs>
          <w:tab w:val="left" w:pos="2282"/>
        </w:tabs>
      </w:pPr>
      <w:r w:rsidRPr="00D54491">
        <w:t xml:space="preserve"> </w:t>
      </w:r>
      <w:r w:rsidR="000E11BA">
        <w:tab/>
      </w:r>
    </w:p>
    <w:p w14:paraId="542CF4E5" w14:textId="581F7335" w:rsidR="00003E4E" w:rsidRDefault="00407121" w:rsidP="00003E4E">
      <w:pPr>
        <w:rPr>
          <w:rFonts w:ascii="Neue Plak Text" w:hAnsi="Neue Plak Text"/>
          <w:sz w:val="32"/>
          <w:szCs w:val="32"/>
        </w:rPr>
      </w:pPr>
      <w:r w:rsidRPr="00D54491">
        <w:t xml:space="preserve">       </w:t>
      </w:r>
      <w:r w:rsidRPr="00D54491">
        <w:rPr>
          <w:rFonts w:ascii="Neue Plak Text" w:hAnsi="Neue Plak Text"/>
          <w:sz w:val="32"/>
          <w:szCs w:val="32"/>
        </w:rPr>
        <w:t xml:space="preserve">        </w:t>
      </w:r>
    </w:p>
    <w:p w14:paraId="004C9857" w14:textId="4F763FE8" w:rsidR="00023FD7" w:rsidRDefault="0008521D" w:rsidP="00023FD7">
      <w:pPr>
        <w:spacing w:line="240" w:lineRule="auto"/>
        <w:rPr>
          <w:rFonts w:ascii="Neue Plak Wide Black" w:hAnsi="Neue Plak Wide Black"/>
          <w:color w:val="182952"/>
          <w:sz w:val="36"/>
          <w:szCs w:val="36"/>
        </w:rPr>
      </w:pPr>
      <w:r w:rsidRPr="0008521D">
        <w:rPr>
          <w:rFonts w:ascii="Neue Plak Wide Black" w:hAnsi="Neue Plak Wide Black"/>
          <w:color w:val="182952"/>
          <w:sz w:val="36"/>
          <w:szCs w:val="36"/>
        </w:rPr>
        <w:t>Praxisanleitung Mauerwerksbau</w:t>
      </w:r>
      <w:bookmarkStart w:id="0" w:name="_Hlk188610530"/>
      <w:r w:rsidR="00023FD7">
        <w:rPr>
          <w:rFonts w:ascii="Neue Plak Wide Black" w:hAnsi="Neue Plak Wide Black"/>
          <w:color w:val="182952"/>
          <w:sz w:val="36"/>
          <w:szCs w:val="36"/>
        </w:rPr>
        <w:t xml:space="preserve"> </w:t>
      </w:r>
      <w:r w:rsidR="00A770C6" w:rsidRPr="00A770C6">
        <w:rPr>
          <w:rFonts w:ascii="Neue Plak Wide Black" w:hAnsi="Neue Plak Wide Black"/>
          <w:color w:val="182952"/>
          <w:sz w:val="36"/>
          <w:szCs w:val="36"/>
        </w:rPr>
        <w:t>Produktinformationen "Massiv-Lehm-Stein 2100 "</w:t>
      </w:r>
    </w:p>
    <w:p w14:paraId="1F73D661" w14:textId="77777777" w:rsidR="00A35574" w:rsidRDefault="00A35574" w:rsidP="00A35574">
      <w:pPr>
        <w:spacing w:after="0"/>
        <w:rPr>
          <w:rFonts w:ascii="FreightText Pro Book" w:hAnsi="FreightText Pro Book"/>
        </w:rPr>
      </w:pPr>
    </w:p>
    <w:p w14:paraId="78F0594B" w14:textId="5BFD4CB0" w:rsidR="00A35574" w:rsidRPr="00B40D3E" w:rsidRDefault="00A35574" w:rsidP="00A35574">
      <w:pPr>
        <w:spacing w:after="0"/>
        <w:rPr>
          <w:rFonts w:ascii="FreightText Pro Book" w:hAnsi="FreightText Pro Book"/>
        </w:rPr>
      </w:pPr>
      <w:r w:rsidRPr="00B40D3E">
        <w:rPr>
          <w:rFonts w:ascii="FreightText Pro Book" w:hAnsi="FreightText Pro Book"/>
        </w:rPr>
        <w:t>Datum: 04.03.2026</w:t>
      </w:r>
    </w:p>
    <w:p w14:paraId="240B197D" w14:textId="125276C8" w:rsidR="00A35574" w:rsidRDefault="00A35574" w:rsidP="00A35574">
      <w:pPr>
        <w:spacing w:after="0"/>
        <w:rPr>
          <w:rFonts w:ascii="FreightText Pro Book" w:hAnsi="FreightText Pro Book"/>
        </w:rPr>
      </w:pPr>
      <w:r w:rsidRPr="00B40D3E">
        <w:rPr>
          <w:rFonts w:ascii="FreightText Pro Book" w:hAnsi="FreightText Pro Book"/>
        </w:rPr>
        <w:t>Autor und Seminarleitung: Marcus Jank, Im Felde 6, 03130 Lieskau; Tel.: 0160</w:t>
      </w:r>
      <w:r>
        <w:rPr>
          <w:rFonts w:ascii="FreightText Pro Book" w:hAnsi="FreightText Pro Book"/>
        </w:rPr>
        <w:t>/</w:t>
      </w:r>
      <w:r w:rsidRPr="00B40D3E">
        <w:rPr>
          <w:rFonts w:ascii="FreightText Pro Book" w:hAnsi="FreightText Pro Book"/>
        </w:rPr>
        <w:t>6060957</w:t>
      </w:r>
    </w:p>
    <w:sdt>
      <w:sdtPr>
        <w:rPr>
          <w:rFonts w:ascii="Neue Plak Text" w:eastAsiaTheme="minorHAnsi" w:hAnsi="Neue Plak Text" w:cstheme="minorBidi"/>
          <w:color w:val="000000" w:themeColor="text1"/>
          <w:kern w:val="2"/>
          <w:sz w:val="28"/>
          <w:szCs w:val="28"/>
          <w:lang w:eastAsia="en-US"/>
          <w14:ligatures w14:val="standardContextual"/>
        </w:rPr>
        <w:id w:val="-405996771"/>
        <w:docPartObj>
          <w:docPartGallery w:val="Table of Contents"/>
          <w:docPartUnique/>
        </w:docPartObj>
      </w:sdtPr>
      <w:sdtEndPr>
        <w:rPr>
          <w:rFonts w:asciiTheme="minorHAnsi" w:hAnsiTheme="minorHAnsi"/>
          <w:b/>
          <w:bCs/>
          <w:color w:val="auto"/>
          <w:sz w:val="24"/>
          <w:szCs w:val="24"/>
        </w:rPr>
      </w:sdtEndPr>
      <w:sdtContent>
        <w:p w14:paraId="28F9E68F" w14:textId="2F15D707" w:rsidR="00A35574" w:rsidRPr="00A35574" w:rsidRDefault="00A35574">
          <w:pPr>
            <w:pStyle w:val="Inhaltsverzeichnisberschrift"/>
            <w:rPr>
              <w:rFonts w:ascii="Neue Plak Text" w:hAnsi="Neue Plak Text"/>
              <w:color w:val="000000" w:themeColor="text1"/>
              <w:sz w:val="28"/>
              <w:szCs w:val="28"/>
            </w:rPr>
          </w:pPr>
          <w:r w:rsidRPr="00A35574">
            <w:rPr>
              <w:rFonts w:ascii="Neue Plak Text" w:hAnsi="Neue Plak Text"/>
              <w:color w:val="000000" w:themeColor="text1"/>
              <w:sz w:val="28"/>
              <w:szCs w:val="28"/>
            </w:rPr>
            <w:t>Inhalt</w:t>
          </w:r>
        </w:p>
        <w:p w14:paraId="754F457B" w14:textId="2B09E075" w:rsidR="008114F4" w:rsidRDefault="00A35574">
          <w:pPr>
            <w:pStyle w:val="Verzeichnis2"/>
            <w:tabs>
              <w:tab w:val="right" w:leader="dot" w:pos="9060"/>
            </w:tabs>
            <w:rPr>
              <w:rFonts w:eastAsiaTheme="minorEastAsia"/>
              <w:noProof/>
              <w:lang w:eastAsia="de-DE"/>
            </w:rPr>
          </w:pPr>
          <w:r>
            <w:fldChar w:fldCharType="begin"/>
          </w:r>
          <w:r>
            <w:instrText xml:space="preserve"> TOC \o "1-3" \h \z \u </w:instrText>
          </w:r>
          <w:r>
            <w:fldChar w:fldCharType="separate"/>
          </w:r>
          <w:hyperlink w:anchor="_Toc225241618" w:history="1">
            <w:r w:rsidR="008114F4" w:rsidRPr="00D14436">
              <w:rPr>
                <w:rStyle w:val="Hyperlink"/>
                <w:rFonts w:ascii="Neue Plak Text" w:hAnsi="Neue Plak Text"/>
                <w:noProof/>
              </w:rPr>
              <w:t>Langlebige und ökologische Bauwerke mit Massiv-Lehm-Stein</w:t>
            </w:r>
            <w:r w:rsidR="008114F4">
              <w:rPr>
                <w:noProof/>
                <w:webHidden/>
              </w:rPr>
              <w:tab/>
            </w:r>
            <w:r w:rsidR="008114F4">
              <w:rPr>
                <w:noProof/>
                <w:webHidden/>
              </w:rPr>
              <w:fldChar w:fldCharType="begin"/>
            </w:r>
            <w:r w:rsidR="008114F4">
              <w:rPr>
                <w:noProof/>
                <w:webHidden/>
              </w:rPr>
              <w:instrText xml:space="preserve"> PAGEREF _Toc225241618 \h </w:instrText>
            </w:r>
            <w:r w:rsidR="008114F4">
              <w:rPr>
                <w:noProof/>
                <w:webHidden/>
              </w:rPr>
            </w:r>
            <w:r w:rsidR="008114F4">
              <w:rPr>
                <w:noProof/>
                <w:webHidden/>
              </w:rPr>
              <w:fldChar w:fldCharType="separate"/>
            </w:r>
            <w:r w:rsidR="008114F4">
              <w:rPr>
                <w:noProof/>
                <w:webHidden/>
              </w:rPr>
              <w:t>1</w:t>
            </w:r>
            <w:r w:rsidR="008114F4">
              <w:rPr>
                <w:noProof/>
                <w:webHidden/>
              </w:rPr>
              <w:fldChar w:fldCharType="end"/>
            </w:r>
          </w:hyperlink>
        </w:p>
        <w:p w14:paraId="7D297F48" w14:textId="2B356E23" w:rsidR="008114F4" w:rsidRDefault="008114F4">
          <w:pPr>
            <w:pStyle w:val="Verzeichnis2"/>
            <w:tabs>
              <w:tab w:val="right" w:leader="dot" w:pos="9060"/>
            </w:tabs>
            <w:rPr>
              <w:rFonts w:eastAsiaTheme="minorEastAsia"/>
              <w:noProof/>
              <w:lang w:eastAsia="de-DE"/>
            </w:rPr>
          </w:pPr>
          <w:hyperlink w:anchor="_Toc225241619" w:history="1">
            <w:r w:rsidRPr="00D14436">
              <w:rPr>
                <w:rStyle w:val="Hyperlink"/>
                <w:rFonts w:ascii="Neue Plak Text" w:hAnsi="Neue Plak Text"/>
                <w:noProof/>
              </w:rPr>
              <w:t>Verarbeitung und Einsatz</w:t>
            </w:r>
            <w:r>
              <w:rPr>
                <w:noProof/>
                <w:webHidden/>
              </w:rPr>
              <w:tab/>
            </w:r>
            <w:r>
              <w:rPr>
                <w:noProof/>
                <w:webHidden/>
              </w:rPr>
              <w:fldChar w:fldCharType="begin"/>
            </w:r>
            <w:r>
              <w:rPr>
                <w:noProof/>
                <w:webHidden/>
              </w:rPr>
              <w:instrText xml:space="preserve"> PAGEREF _Toc225241619 \h </w:instrText>
            </w:r>
            <w:r>
              <w:rPr>
                <w:noProof/>
                <w:webHidden/>
              </w:rPr>
            </w:r>
            <w:r>
              <w:rPr>
                <w:noProof/>
                <w:webHidden/>
              </w:rPr>
              <w:fldChar w:fldCharType="separate"/>
            </w:r>
            <w:r>
              <w:rPr>
                <w:noProof/>
                <w:webHidden/>
              </w:rPr>
              <w:t>1</w:t>
            </w:r>
            <w:r>
              <w:rPr>
                <w:noProof/>
                <w:webHidden/>
              </w:rPr>
              <w:fldChar w:fldCharType="end"/>
            </w:r>
          </w:hyperlink>
        </w:p>
        <w:p w14:paraId="3C04FA3F" w14:textId="0DB0FA54" w:rsidR="008114F4" w:rsidRDefault="008114F4">
          <w:pPr>
            <w:pStyle w:val="Verzeichnis2"/>
            <w:tabs>
              <w:tab w:val="right" w:leader="dot" w:pos="9060"/>
            </w:tabs>
            <w:rPr>
              <w:rFonts w:eastAsiaTheme="minorEastAsia"/>
              <w:noProof/>
              <w:lang w:eastAsia="de-DE"/>
            </w:rPr>
          </w:pPr>
          <w:hyperlink w:anchor="_Toc225241620" w:history="1">
            <w:r w:rsidRPr="00D14436">
              <w:rPr>
                <w:rStyle w:val="Hyperlink"/>
                <w:rFonts w:ascii="Neue Plak Text" w:hAnsi="Neue Plak Text"/>
                <w:noProof/>
              </w:rPr>
              <w:t>Besondere Hinweise</w:t>
            </w:r>
            <w:r>
              <w:rPr>
                <w:noProof/>
                <w:webHidden/>
              </w:rPr>
              <w:tab/>
            </w:r>
            <w:r>
              <w:rPr>
                <w:noProof/>
                <w:webHidden/>
              </w:rPr>
              <w:fldChar w:fldCharType="begin"/>
            </w:r>
            <w:r>
              <w:rPr>
                <w:noProof/>
                <w:webHidden/>
              </w:rPr>
              <w:instrText xml:space="preserve"> PAGEREF _Toc225241620 \h </w:instrText>
            </w:r>
            <w:r>
              <w:rPr>
                <w:noProof/>
                <w:webHidden/>
              </w:rPr>
            </w:r>
            <w:r>
              <w:rPr>
                <w:noProof/>
                <w:webHidden/>
              </w:rPr>
              <w:fldChar w:fldCharType="separate"/>
            </w:r>
            <w:r>
              <w:rPr>
                <w:noProof/>
                <w:webHidden/>
              </w:rPr>
              <w:t>2</w:t>
            </w:r>
            <w:r>
              <w:rPr>
                <w:noProof/>
                <w:webHidden/>
              </w:rPr>
              <w:fldChar w:fldCharType="end"/>
            </w:r>
          </w:hyperlink>
        </w:p>
        <w:p w14:paraId="26011DED" w14:textId="215D20DB" w:rsidR="008114F4" w:rsidRDefault="008114F4">
          <w:pPr>
            <w:pStyle w:val="Verzeichnis2"/>
            <w:tabs>
              <w:tab w:val="right" w:leader="dot" w:pos="9060"/>
            </w:tabs>
            <w:rPr>
              <w:rFonts w:eastAsiaTheme="minorEastAsia"/>
              <w:noProof/>
              <w:lang w:eastAsia="de-DE"/>
            </w:rPr>
          </w:pPr>
          <w:hyperlink w:anchor="_Toc225241621" w:history="1">
            <w:r w:rsidRPr="00D14436">
              <w:rPr>
                <w:rStyle w:val="Hyperlink"/>
                <w:rFonts w:ascii="Neue Plak Text" w:hAnsi="Neue Plak Text"/>
                <w:noProof/>
              </w:rPr>
              <w:t>Vorteile der Massiv-Lehm-Steine</w:t>
            </w:r>
            <w:r>
              <w:rPr>
                <w:noProof/>
                <w:webHidden/>
              </w:rPr>
              <w:tab/>
            </w:r>
            <w:r>
              <w:rPr>
                <w:noProof/>
                <w:webHidden/>
              </w:rPr>
              <w:fldChar w:fldCharType="begin"/>
            </w:r>
            <w:r>
              <w:rPr>
                <w:noProof/>
                <w:webHidden/>
              </w:rPr>
              <w:instrText xml:space="preserve"> PAGEREF _Toc225241621 \h </w:instrText>
            </w:r>
            <w:r>
              <w:rPr>
                <w:noProof/>
                <w:webHidden/>
              </w:rPr>
            </w:r>
            <w:r>
              <w:rPr>
                <w:noProof/>
                <w:webHidden/>
              </w:rPr>
              <w:fldChar w:fldCharType="separate"/>
            </w:r>
            <w:r>
              <w:rPr>
                <w:noProof/>
                <w:webHidden/>
              </w:rPr>
              <w:t>2</w:t>
            </w:r>
            <w:r>
              <w:rPr>
                <w:noProof/>
                <w:webHidden/>
              </w:rPr>
              <w:fldChar w:fldCharType="end"/>
            </w:r>
          </w:hyperlink>
        </w:p>
        <w:p w14:paraId="13E5DB2D" w14:textId="103BAEA0" w:rsidR="008114F4" w:rsidRDefault="008114F4">
          <w:pPr>
            <w:pStyle w:val="Verzeichnis2"/>
            <w:tabs>
              <w:tab w:val="right" w:leader="dot" w:pos="9060"/>
            </w:tabs>
            <w:rPr>
              <w:rFonts w:eastAsiaTheme="minorEastAsia"/>
              <w:noProof/>
              <w:lang w:eastAsia="de-DE"/>
            </w:rPr>
          </w:pPr>
          <w:hyperlink w:anchor="_Toc225241622" w:history="1">
            <w:r w:rsidRPr="00D14436">
              <w:rPr>
                <w:rStyle w:val="Hyperlink"/>
                <w:rFonts w:ascii="Neue Plak Text" w:hAnsi="Neue Plak Text"/>
                <w:noProof/>
              </w:rPr>
              <w:t>Produktinformationen "Leichtlehmstein 700"</w:t>
            </w:r>
            <w:r>
              <w:rPr>
                <w:noProof/>
                <w:webHidden/>
              </w:rPr>
              <w:tab/>
            </w:r>
            <w:r>
              <w:rPr>
                <w:noProof/>
                <w:webHidden/>
              </w:rPr>
              <w:fldChar w:fldCharType="begin"/>
            </w:r>
            <w:r>
              <w:rPr>
                <w:noProof/>
                <w:webHidden/>
              </w:rPr>
              <w:instrText xml:space="preserve"> PAGEREF _Toc225241622 \h </w:instrText>
            </w:r>
            <w:r>
              <w:rPr>
                <w:noProof/>
                <w:webHidden/>
              </w:rPr>
            </w:r>
            <w:r>
              <w:rPr>
                <w:noProof/>
                <w:webHidden/>
              </w:rPr>
              <w:fldChar w:fldCharType="separate"/>
            </w:r>
            <w:r>
              <w:rPr>
                <w:noProof/>
                <w:webHidden/>
              </w:rPr>
              <w:t>2</w:t>
            </w:r>
            <w:r>
              <w:rPr>
                <w:noProof/>
                <w:webHidden/>
              </w:rPr>
              <w:fldChar w:fldCharType="end"/>
            </w:r>
          </w:hyperlink>
        </w:p>
        <w:p w14:paraId="74160B29" w14:textId="090641AA" w:rsidR="008114F4" w:rsidRDefault="008114F4">
          <w:pPr>
            <w:pStyle w:val="Verzeichnis2"/>
            <w:tabs>
              <w:tab w:val="right" w:leader="dot" w:pos="9060"/>
            </w:tabs>
            <w:rPr>
              <w:rFonts w:eastAsiaTheme="minorEastAsia"/>
              <w:noProof/>
              <w:lang w:eastAsia="de-DE"/>
            </w:rPr>
          </w:pPr>
          <w:hyperlink w:anchor="_Toc225241623" w:history="1">
            <w:r w:rsidRPr="00D14436">
              <w:rPr>
                <w:rStyle w:val="Hyperlink"/>
                <w:rFonts w:ascii="Neue Plak Text" w:hAnsi="Neue Plak Text"/>
                <w:noProof/>
              </w:rPr>
              <w:t>Produktinformationen Lehmmauermörtel</w:t>
            </w:r>
            <w:r>
              <w:rPr>
                <w:noProof/>
                <w:webHidden/>
              </w:rPr>
              <w:tab/>
            </w:r>
            <w:r>
              <w:rPr>
                <w:noProof/>
                <w:webHidden/>
              </w:rPr>
              <w:fldChar w:fldCharType="begin"/>
            </w:r>
            <w:r>
              <w:rPr>
                <w:noProof/>
                <w:webHidden/>
              </w:rPr>
              <w:instrText xml:space="preserve"> PAGEREF _Toc225241623 \h </w:instrText>
            </w:r>
            <w:r>
              <w:rPr>
                <w:noProof/>
                <w:webHidden/>
              </w:rPr>
            </w:r>
            <w:r>
              <w:rPr>
                <w:noProof/>
                <w:webHidden/>
              </w:rPr>
              <w:fldChar w:fldCharType="separate"/>
            </w:r>
            <w:r>
              <w:rPr>
                <w:noProof/>
                <w:webHidden/>
              </w:rPr>
              <w:t>3</w:t>
            </w:r>
            <w:r>
              <w:rPr>
                <w:noProof/>
                <w:webHidden/>
              </w:rPr>
              <w:fldChar w:fldCharType="end"/>
            </w:r>
          </w:hyperlink>
        </w:p>
        <w:p w14:paraId="0CB71E7B" w14:textId="568DC5B3" w:rsidR="008114F4" w:rsidRDefault="008114F4">
          <w:pPr>
            <w:pStyle w:val="Verzeichnis2"/>
            <w:tabs>
              <w:tab w:val="right" w:leader="dot" w:pos="9060"/>
            </w:tabs>
            <w:rPr>
              <w:rFonts w:eastAsiaTheme="minorEastAsia"/>
              <w:noProof/>
              <w:lang w:eastAsia="de-DE"/>
            </w:rPr>
          </w:pPr>
          <w:hyperlink w:anchor="_Toc225241624" w:history="1">
            <w:r w:rsidRPr="00D14436">
              <w:rPr>
                <w:rStyle w:val="Hyperlink"/>
                <w:rFonts w:ascii="Neue Plak Text" w:hAnsi="Neue Plak Text"/>
                <w:noProof/>
              </w:rPr>
              <w:t>Produktinformationen "Mauermörtel Rapido trocken nach DIN 18946 25 kg Sack"</w:t>
            </w:r>
            <w:r>
              <w:rPr>
                <w:noProof/>
                <w:webHidden/>
              </w:rPr>
              <w:tab/>
            </w:r>
            <w:r>
              <w:rPr>
                <w:noProof/>
                <w:webHidden/>
              </w:rPr>
              <w:fldChar w:fldCharType="begin"/>
            </w:r>
            <w:r>
              <w:rPr>
                <w:noProof/>
                <w:webHidden/>
              </w:rPr>
              <w:instrText xml:space="preserve"> PAGEREF _Toc225241624 \h </w:instrText>
            </w:r>
            <w:r>
              <w:rPr>
                <w:noProof/>
                <w:webHidden/>
              </w:rPr>
            </w:r>
            <w:r>
              <w:rPr>
                <w:noProof/>
                <w:webHidden/>
              </w:rPr>
              <w:fldChar w:fldCharType="separate"/>
            </w:r>
            <w:r>
              <w:rPr>
                <w:noProof/>
                <w:webHidden/>
              </w:rPr>
              <w:t>3</w:t>
            </w:r>
            <w:r>
              <w:rPr>
                <w:noProof/>
                <w:webHidden/>
              </w:rPr>
              <w:fldChar w:fldCharType="end"/>
            </w:r>
          </w:hyperlink>
        </w:p>
        <w:p w14:paraId="02E7D3C0" w14:textId="68190E74" w:rsidR="00A35574" w:rsidRPr="008114F4" w:rsidRDefault="00A35574" w:rsidP="008114F4">
          <w:r>
            <w:rPr>
              <w:b/>
              <w:bCs/>
            </w:rPr>
            <w:fldChar w:fldCharType="end"/>
          </w:r>
        </w:p>
      </w:sdtContent>
    </w:sdt>
    <w:p w14:paraId="708149ED" w14:textId="6A4E0DD9" w:rsidR="00A770C6" w:rsidRPr="00A35574" w:rsidRDefault="00023FD7" w:rsidP="00A35574">
      <w:pPr>
        <w:pStyle w:val="berschrift2"/>
        <w:rPr>
          <w:rFonts w:ascii="Neue Plak Text" w:hAnsi="Neue Plak Text"/>
          <w:color w:val="000000" w:themeColor="text1"/>
          <w:sz w:val="24"/>
          <w:szCs w:val="24"/>
        </w:rPr>
      </w:pPr>
      <w:bookmarkStart w:id="1" w:name="_Toc225241618"/>
      <w:r w:rsidRPr="00A35574">
        <w:rPr>
          <w:rFonts w:ascii="Neue Plak Text" w:hAnsi="Neue Plak Text"/>
          <w:color w:val="000000" w:themeColor="text1"/>
          <w:sz w:val="24"/>
          <w:szCs w:val="24"/>
        </w:rPr>
        <w:t>L</w:t>
      </w:r>
      <w:r w:rsidR="00A770C6" w:rsidRPr="00A35574">
        <w:rPr>
          <w:rFonts w:ascii="Neue Plak Text" w:hAnsi="Neue Plak Text"/>
          <w:color w:val="000000" w:themeColor="text1"/>
          <w:sz w:val="24"/>
          <w:szCs w:val="24"/>
        </w:rPr>
        <w:t>anglebige und ökologische Bauwerke mit Massiv-Lehm-Stein</w:t>
      </w:r>
      <w:bookmarkEnd w:id="1"/>
    </w:p>
    <w:p w14:paraId="400F3E35" w14:textId="7B344152" w:rsidR="00023FD7" w:rsidRDefault="00A770C6" w:rsidP="00A770C6">
      <w:pPr>
        <w:rPr>
          <w:rFonts w:ascii="FreightText Pro Book" w:hAnsi="FreightText Pro Book"/>
        </w:rPr>
      </w:pPr>
      <w:r w:rsidRPr="00A770C6">
        <w:rPr>
          <w:rFonts w:ascii="FreightText Pro Book" w:hAnsi="FreightText Pro Book"/>
        </w:rPr>
        <w:t>Die Massiv-Lehm-Steine sind eine herausragende Wahl für Bauvorhaben, die Wert auf Natürlichkeit, Nachhaltigkeit und eine gesunde Raumluft legen. Gefertigt aus hochwertigem Lehm, bieten diese Steine eine exzellente Grundlage für massives Mauerwerk, das sowohl ökologische als auch bauphysikalische Vorteile vereint.</w:t>
      </w:r>
    </w:p>
    <w:p w14:paraId="2B283CB1" w14:textId="792BFA8D" w:rsidR="00A770C6" w:rsidRPr="00A35574" w:rsidRDefault="00A770C6" w:rsidP="00A35574">
      <w:pPr>
        <w:pStyle w:val="berschrift2"/>
        <w:rPr>
          <w:rFonts w:ascii="Neue Plak Text" w:hAnsi="Neue Plak Text"/>
          <w:color w:val="000000" w:themeColor="text1"/>
          <w:sz w:val="24"/>
          <w:szCs w:val="24"/>
        </w:rPr>
      </w:pPr>
      <w:bookmarkStart w:id="2" w:name="_Toc225241619"/>
      <w:r w:rsidRPr="00A35574">
        <w:rPr>
          <w:rFonts w:ascii="Neue Plak Text" w:hAnsi="Neue Plak Text"/>
          <w:color w:val="000000" w:themeColor="text1"/>
          <w:sz w:val="24"/>
          <w:szCs w:val="24"/>
        </w:rPr>
        <w:t>Verarbeitung und Einsatz</w:t>
      </w:r>
      <w:bookmarkEnd w:id="2"/>
    </w:p>
    <w:p w14:paraId="64CE6A99" w14:textId="77777777" w:rsidR="008114F4" w:rsidRDefault="00A770C6" w:rsidP="00A770C6">
      <w:pPr>
        <w:pStyle w:val="Listenabsatz"/>
        <w:numPr>
          <w:ilvl w:val="0"/>
          <w:numId w:val="7"/>
        </w:numPr>
        <w:rPr>
          <w:rFonts w:ascii="FreightText Pro Book" w:hAnsi="FreightText Pro Book"/>
        </w:rPr>
      </w:pPr>
      <w:r w:rsidRPr="008114F4">
        <w:rPr>
          <w:rFonts w:ascii="FreightText Pro Book" w:hAnsi="FreightText Pro Book"/>
        </w:rPr>
        <w:t>Mauermörtel: Für die Verarbeitung der Lehmsteine empfiehlt sich der Einsatz von Rapido Lehmmauermörtel, um eine optimale Haftung und Stabilität des Mauerwerks zu gewährleisten.</w:t>
      </w:r>
    </w:p>
    <w:p w14:paraId="45A01443" w14:textId="77777777" w:rsidR="008114F4" w:rsidRDefault="00A770C6" w:rsidP="00A770C6">
      <w:pPr>
        <w:pStyle w:val="Listenabsatz"/>
        <w:numPr>
          <w:ilvl w:val="0"/>
          <w:numId w:val="7"/>
        </w:numPr>
        <w:rPr>
          <w:rFonts w:ascii="FreightText Pro Book" w:hAnsi="FreightText Pro Book"/>
        </w:rPr>
      </w:pPr>
      <w:r w:rsidRPr="008114F4">
        <w:rPr>
          <w:rFonts w:ascii="FreightText Pro Book" w:hAnsi="FreightText Pro Book"/>
        </w:rPr>
        <w:t xml:space="preserve">Frostfreier </w:t>
      </w:r>
      <w:proofErr w:type="gramStart"/>
      <w:r w:rsidRPr="008114F4">
        <w:rPr>
          <w:rFonts w:ascii="FreightText Pro Book" w:hAnsi="FreightText Pro Book"/>
        </w:rPr>
        <w:t>Verbau</w:t>
      </w:r>
      <w:proofErr w:type="gramEnd"/>
      <w:r w:rsidRPr="008114F4">
        <w:rPr>
          <w:rFonts w:ascii="FreightText Pro Book" w:hAnsi="FreightText Pro Book"/>
        </w:rPr>
        <w:t>: Achten Sie darauf, die Lehmsteine frostfrei zu verarbeiten, um</w:t>
      </w:r>
      <w:r w:rsidR="00023FD7" w:rsidRPr="008114F4">
        <w:rPr>
          <w:rFonts w:ascii="FreightText Pro Book" w:hAnsi="FreightText Pro Book"/>
        </w:rPr>
        <w:t xml:space="preserve"> </w:t>
      </w:r>
      <w:r w:rsidRPr="008114F4">
        <w:rPr>
          <w:rFonts w:ascii="FreightText Pro Book" w:hAnsi="FreightText Pro Book"/>
        </w:rPr>
        <w:t>Schäden durch Frost zu vermeiden.</w:t>
      </w:r>
    </w:p>
    <w:p w14:paraId="4E667255" w14:textId="77777777" w:rsidR="009963C3" w:rsidRDefault="009963C3" w:rsidP="009963C3">
      <w:pPr>
        <w:pStyle w:val="Listenabsatz"/>
        <w:rPr>
          <w:rFonts w:ascii="FreightText Pro Book" w:hAnsi="FreightText Pro Book"/>
        </w:rPr>
      </w:pPr>
    </w:p>
    <w:p w14:paraId="7C7439FB" w14:textId="77777777" w:rsidR="009963C3" w:rsidRDefault="009963C3" w:rsidP="009963C3">
      <w:pPr>
        <w:pStyle w:val="Listenabsatz"/>
        <w:rPr>
          <w:rFonts w:ascii="FreightText Pro Book" w:hAnsi="FreightText Pro Book"/>
        </w:rPr>
      </w:pPr>
    </w:p>
    <w:p w14:paraId="70F1A969" w14:textId="77777777" w:rsidR="008114F4" w:rsidRDefault="00A770C6" w:rsidP="00A770C6">
      <w:pPr>
        <w:pStyle w:val="Listenabsatz"/>
        <w:numPr>
          <w:ilvl w:val="0"/>
          <w:numId w:val="7"/>
        </w:numPr>
        <w:rPr>
          <w:rFonts w:ascii="FreightText Pro Book" w:hAnsi="FreightText Pro Book"/>
        </w:rPr>
      </w:pPr>
      <w:r w:rsidRPr="008114F4">
        <w:rPr>
          <w:rFonts w:ascii="FreightText Pro Book" w:hAnsi="FreightText Pro Book"/>
        </w:rPr>
        <w:lastRenderedPageBreak/>
        <w:t>Befeuchtung: Das leichte Befeuchten der Lehmsteine vor dem Vermauern verbessert die Bindung mit dem Mauermörtel und fördert die Festigkeit des Mauerwerks.</w:t>
      </w:r>
    </w:p>
    <w:p w14:paraId="62276F1A" w14:textId="77777777" w:rsidR="008114F4" w:rsidRDefault="00A770C6" w:rsidP="00A770C6">
      <w:pPr>
        <w:pStyle w:val="Listenabsatz"/>
        <w:numPr>
          <w:ilvl w:val="0"/>
          <w:numId w:val="7"/>
        </w:numPr>
        <w:rPr>
          <w:rFonts w:ascii="FreightText Pro Book" w:hAnsi="FreightText Pro Book"/>
        </w:rPr>
      </w:pPr>
      <w:r w:rsidRPr="008114F4">
        <w:rPr>
          <w:rFonts w:ascii="FreightText Pro Book" w:hAnsi="FreightText Pro Book"/>
        </w:rPr>
        <w:t>Bauhöhe: Pro Tag sollte nicht mehr als 1 Meter Mauerwerk errichtet werden, um den Lehmsteinen ausreichend Zeit für die natürliche Setzung zu geben und Rissbildung zu vermeiden.</w:t>
      </w:r>
    </w:p>
    <w:p w14:paraId="1BE645E7" w14:textId="749062B3" w:rsidR="00023FD7" w:rsidRDefault="00A770C6" w:rsidP="00A770C6">
      <w:pPr>
        <w:pStyle w:val="Listenabsatz"/>
        <w:numPr>
          <w:ilvl w:val="0"/>
          <w:numId w:val="7"/>
        </w:numPr>
        <w:rPr>
          <w:rFonts w:ascii="FreightText Pro Book" w:hAnsi="FreightText Pro Book"/>
        </w:rPr>
      </w:pPr>
      <w:r w:rsidRPr="008114F4">
        <w:rPr>
          <w:rFonts w:ascii="FreightText Pro Book" w:hAnsi="FreightText Pro Book"/>
        </w:rPr>
        <w:t>Anpassungen: Die Lehmsteine lassen sich problemlos mit einem Hammer oder mittels Schnitt mit einer Diamantscheibe auf das gewünschte Maß bringen.</w:t>
      </w:r>
    </w:p>
    <w:p w14:paraId="6D533676" w14:textId="77777777" w:rsidR="008114F4" w:rsidRPr="008114F4" w:rsidRDefault="008114F4" w:rsidP="008114F4">
      <w:pPr>
        <w:pStyle w:val="Listenabsatz"/>
        <w:rPr>
          <w:rFonts w:ascii="FreightText Pro Book" w:hAnsi="FreightText Pro Book"/>
        </w:rPr>
      </w:pPr>
    </w:p>
    <w:p w14:paraId="307645A5" w14:textId="2737FAEB" w:rsidR="00A770C6" w:rsidRPr="00A35574" w:rsidRDefault="00A770C6" w:rsidP="00A35574">
      <w:pPr>
        <w:pStyle w:val="berschrift2"/>
        <w:rPr>
          <w:rFonts w:ascii="Neue Plak Text" w:hAnsi="Neue Plak Text"/>
          <w:color w:val="000000" w:themeColor="text1"/>
          <w:sz w:val="24"/>
          <w:szCs w:val="24"/>
        </w:rPr>
      </w:pPr>
      <w:bookmarkStart w:id="3" w:name="_Toc225241620"/>
      <w:r w:rsidRPr="00A35574">
        <w:rPr>
          <w:rFonts w:ascii="Neue Plak Text" w:hAnsi="Neue Plak Text"/>
          <w:color w:val="000000" w:themeColor="text1"/>
          <w:sz w:val="24"/>
          <w:szCs w:val="24"/>
        </w:rPr>
        <w:t>Besondere Hinweise</w:t>
      </w:r>
      <w:bookmarkEnd w:id="3"/>
    </w:p>
    <w:p w14:paraId="450D7B00" w14:textId="420F7484" w:rsidR="00023FD7" w:rsidRPr="00023FD7" w:rsidRDefault="00A770C6" w:rsidP="00023FD7">
      <w:pPr>
        <w:pStyle w:val="Listenabsatz"/>
        <w:numPr>
          <w:ilvl w:val="0"/>
          <w:numId w:val="2"/>
        </w:numPr>
        <w:rPr>
          <w:rFonts w:ascii="FreightText Pro Book" w:hAnsi="FreightText Pro Book"/>
        </w:rPr>
      </w:pPr>
      <w:r w:rsidRPr="00023FD7">
        <w:rPr>
          <w:rFonts w:ascii="FreightText Pro Book" w:hAnsi="FreightText Pro Book"/>
        </w:rPr>
        <w:t>Setzungen: Um Setzungen des Mauerwerks zu berücksichtigen und eine Rissneigung zu minimieren, wird empfohlen, die letzte Steinschicht erst nach einer Woche zu setzen.</w:t>
      </w:r>
    </w:p>
    <w:p w14:paraId="0CAE41A8" w14:textId="5FFC4211" w:rsidR="00023FD7" w:rsidRDefault="00A770C6" w:rsidP="00A770C6">
      <w:pPr>
        <w:pStyle w:val="Listenabsatz"/>
        <w:numPr>
          <w:ilvl w:val="0"/>
          <w:numId w:val="2"/>
        </w:numPr>
        <w:rPr>
          <w:rFonts w:ascii="FreightText Pro Book" w:hAnsi="FreightText Pro Book"/>
        </w:rPr>
      </w:pPr>
      <w:r w:rsidRPr="00023FD7">
        <w:rPr>
          <w:rFonts w:ascii="FreightText Pro Book" w:hAnsi="FreightText Pro Book"/>
        </w:rPr>
        <w:t>Wetterschutz: Die hohe Adsorptions- und Quellfähigkeit der Lehmsteine erfordert einen adäquaten Wetterschutz, insbesondere bei Außenmauern in Form eines Dämmsystemes oder einer Verschalung.</w:t>
      </w:r>
    </w:p>
    <w:p w14:paraId="13818960" w14:textId="77777777" w:rsidR="00A35574" w:rsidRPr="00A35574" w:rsidRDefault="00A35574" w:rsidP="00A35574">
      <w:pPr>
        <w:pStyle w:val="Listenabsatz"/>
        <w:rPr>
          <w:rFonts w:ascii="FreightText Pro Book" w:hAnsi="FreightText Pro Book"/>
        </w:rPr>
      </w:pPr>
    </w:p>
    <w:p w14:paraId="36BB5FC8" w14:textId="475EE2E5" w:rsidR="00A770C6" w:rsidRPr="00A35574" w:rsidRDefault="00A770C6" w:rsidP="00A35574">
      <w:pPr>
        <w:pStyle w:val="berschrift2"/>
        <w:rPr>
          <w:rFonts w:ascii="Neue Plak Text" w:hAnsi="Neue Plak Text"/>
          <w:color w:val="000000" w:themeColor="text1"/>
          <w:sz w:val="24"/>
          <w:szCs w:val="24"/>
        </w:rPr>
      </w:pPr>
      <w:bookmarkStart w:id="4" w:name="_Toc225241621"/>
      <w:r w:rsidRPr="00A35574">
        <w:rPr>
          <w:rFonts w:ascii="Neue Plak Text" w:hAnsi="Neue Plak Text"/>
          <w:color w:val="000000" w:themeColor="text1"/>
          <w:sz w:val="24"/>
          <w:szCs w:val="24"/>
        </w:rPr>
        <w:t>Vorteile der Massiv-Lehm-Steine</w:t>
      </w:r>
      <w:bookmarkEnd w:id="4"/>
    </w:p>
    <w:p w14:paraId="3FA10B97" w14:textId="77777777" w:rsidR="00023FD7" w:rsidRDefault="00A770C6" w:rsidP="00A770C6">
      <w:pPr>
        <w:pStyle w:val="Listenabsatz"/>
        <w:numPr>
          <w:ilvl w:val="0"/>
          <w:numId w:val="3"/>
        </w:numPr>
        <w:rPr>
          <w:rFonts w:ascii="FreightText Pro Book" w:hAnsi="FreightText Pro Book"/>
        </w:rPr>
      </w:pPr>
      <w:r w:rsidRPr="00023FD7">
        <w:rPr>
          <w:rFonts w:ascii="FreightText Pro Book" w:hAnsi="FreightText Pro Book"/>
        </w:rPr>
        <w:t>Ökologisches Bauen: Lehmsteine unterstützen ein gesundes Raumklima und sind vollständig recyclebar.</w:t>
      </w:r>
    </w:p>
    <w:p w14:paraId="0A988960" w14:textId="1419769E" w:rsidR="00023FD7" w:rsidRDefault="00A770C6" w:rsidP="00A770C6">
      <w:pPr>
        <w:pStyle w:val="Listenabsatz"/>
        <w:numPr>
          <w:ilvl w:val="0"/>
          <w:numId w:val="3"/>
        </w:numPr>
        <w:rPr>
          <w:rFonts w:ascii="FreightText Pro Book" w:hAnsi="FreightText Pro Book"/>
        </w:rPr>
      </w:pPr>
      <w:r w:rsidRPr="00023FD7">
        <w:rPr>
          <w:rFonts w:ascii="FreightText Pro Book" w:hAnsi="FreightText Pro Book"/>
        </w:rPr>
        <w:t>Natürliche Temperatur- und Feuchtigkeitsregulierung:</w:t>
      </w:r>
      <w:r w:rsidR="00023FD7">
        <w:rPr>
          <w:rFonts w:ascii="FreightText Pro Book" w:hAnsi="FreightText Pro Book"/>
        </w:rPr>
        <w:t xml:space="preserve"> </w:t>
      </w:r>
      <w:r w:rsidRPr="00023FD7">
        <w:rPr>
          <w:rFonts w:ascii="FreightText Pro Book" w:hAnsi="FreightText Pro Book"/>
        </w:rPr>
        <w:t>Diese stranggepressten Lehmsteine haben aufgrund ihrer hohen Dichte und Tonanteile beste Eigenschaften zur Regulierung der Raumtemperatur und Luftfeuchtigkeit. Je mehr Lehm und Ton, desto mehr Puffer und Speicher steht zur Verfügung.</w:t>
      </w:r>
    </w:p>
    <w:p w14:paraId="365F25A7" w14:textId="77777777" w:rsidR="00023FD7" w:rsidRDefault="00A770C6" w:rsidP="00A770C6">
      <w:pPr>
        <w:pStyle w:val="Listenabsatz"/>
        <w:numPr>
          <w:ilvl w:val="0"/>
          <w:numId w:val="3"/>
        </w:numPr>
        <w:rPr>
          <w:rFonts w:ascii="FreightText Pro Book" w:hAnsi="FreightText Pro Book"/>
        </w:rPr>
      </w:pPr>
      <w:r w:rsidRPr="00023FD7">
        <w:rPr>
          <w:rFonts w:ascii="FreightText Pro Book" w:hAnsi="FreightText Pro Book"/>
        </w:rPr>
        <w:t>Super Brandschutz:</w:t>
      </w:r>
      <w:r w:rsidR="00023FD7">
        <w:rPr>
          <w:rFonts w:ascii="FreightText Pro Book" w:hAnsi="FreightText Pro Book"/>
        </w:rPr>
        <w:t xml:space="preserve"> </w:t>
      </w:r>
      <w:r w:rsidRPr="00023FD7">
        <w:rPr>
          <w:rFonts w:ascii="FreightText Pro Book" w:hAnsi="FreightText Pro Book"/>
        </w:rPr>
        <w:t xml:space="preserve">Der erste Ofen der Welt bestand aus Lehm, und </w:t>
      </w:r>
      <w:proofErr w:type="gramStart"/>
      <w:r w:rsidRPr="00023FD7">
        <w:rPr>
          <w:rFonts w:ascii="FreightText Pro Book" w:hAnsi="FreightText Pro Book"/>
        </w:rPr>
        <w:t>das</w:t>
      </w:r>
      <w:proofErr w:type="gramEnd"/>
      <w:r w:rsidRPr="00023FD7">
        <w:rPr>
          <w:rFonts w:ascii="FreightText Pro Book" w:hAnsi="FreightText Pro Book"/>
        </w:rPr>
        <w:t xml:space="preserve"> seit tausenden von Jahren.</w:t>
      </w:r>
    </w:p>
    <w:p w14:paraId="079747B1" w14:textId="6A1CF79C" w:rsidR="00A770C6" w:rsidRDefault="00A770C6" w:rsidP="00A770C6">
      <w:pPr>
        <w:pStyle w:val="Listenabsatz"/>
        <w:numPr>
          <w:ilvl w:val="0"/>
          <w:numId w:val="3"/>
        </w:numPr>
        <w:rPr>
          <w:rFonts w:ascii="FreightText Pro Book" w:hAnsi="FreightText Pro Book"/>
        </w:rPr>
      </w:pPr>
      <w:r w:rsidRPr="00023FD7">
        <w:rPr>
          <w:rFonts w:ascii="FreightText Pro Book" w:hAnsi="FreightText Pro Book"/>
        </w:rPr>
        <w:t>Super Schallschutzwerte: Mit diesen Steinen haben wir unsere Kinderzimmer gebaut!</w:t>
      </w:r>
    </w:p>
    <w:p w14:paraId="3E724186" w14:textId="77777777" w:rsidR="00A35574" w:rsidRPr="00023FD7" w:rsidRDefault="00A35574" w:rsidP="00A35574">
      <w:pPr>
        <w:pStyle w:val="Listenabsatz"/>
        <w:rPr>
          <w:rFonts w:ascii="FreightText Pro Book" w:hAnsi="FreightText Pro Book"/>
        </w:rPr>
      </w:pPr>
    </w:p>
    <w:p w14:paraId="6703D7DA" w14:textId="7FFF5B63" w:rsidR="00A770C6" w:rsidRPr="00A35574" w:rsidRDefault="00A770C6" w:rsidP="00A35574">
      <w:pPr>
        <w:pStyle w:val="berschrift2"/>
        <w:rPr>
          <w:rFonts w:ascii="Neue Plak Text" w:hAnsi="Neue Plak Text"/>
          <w:color w:val="000000" w:themeColor="text1"/>
          <w:sz w:val="24"/>
          <w:szCs w:val="24"/>
        </w:rPr>
      </w:pPr>
      <w:bookmarkStart w:id="5" w:name="_Toc225241622"/>
      <w:r w:rsidRPr="00A35574">
        <w:rPr>
          <w:rFonts w:ascii="Neue Plak Text" w:hAnsi="Neue Plak Text"/>
          <w:color w:val="000000" w:themeColor="text1"/>
          <w:sz w:val="24"/>
          <w:szCs w:val="24"/>
        </w:rPr>
        <w:t>Produktinformationen "Leichtlehmstein 700"</w:t>
      </w:r>
      <w:bookmarkEnd w:id="5"/>
    </w:p>
    <w:p w14:paraId="197CA5E2" w14:textId="77777777" w:rsidR="00A770C6" w:rsidRPr="00A770C6" w:rsidRDefault="00A770C6" w:rsidP="00A770C6">
      <w:pPr>
        <w:rPr>
          <w:rFonts w:ascii="FreightText Pro Book" w:hAnsi="FreightText Pro Book"/>
        </w:rPr>
      </w:pPr>
      <w:r w:rsidRPr="00A770C6">
        <w:rPr>
          <w:rFonts w:ascii="FreightText Pro Book" w:hAnsi="FreightText Pro Book"/>
        </w:rPr>
        <w:t>Dieser besonders leichte Lehmstein besteht aus Lehm, Stroh und Heu und wird durch "in Form schlagen" hergestellt. Er kommt als Lehmdämmstein oder als Leichtbaustein zum Einsatz. Aufgrund der pflanzlichen Zuschläge entspricht dieser Lehmstein der Brandschutzbaustoffklasse B2, kann jedoch bei Einzelfallprüfungen naturgemäß in eine höherwertigere Klasse eingeteilt werden. Als Mauermörtel wird Rapido-Lehmmauermörtel LEICHT verwendet.</w:t>
      </w:r>
    </w:p>
    <w:p w14:paraId="7452E521" w14:textId="77777777" w:rsidR="00023FD7" w:rsidRDefault="00A770C6" w:rsidP="00A770C6">
      <w:pPr>
        <w:pStyle w:val="Listenabsatz"/>
        <w:numPr>
          <w:ilvl w:val="0"/>
          <w:numId w:val="4"/>
        </w:numPr>
        <w:rPr>
          <w:rFonts w:ascii="FreightText Pro Book" w:hAnsi="FreightText Pro Book"/>
        </w:rPr>
      </w:pPr>
      <w:r w:rsidRPr="00023FD7">
        <w:rPr>
          <w:rFonts w:ascii="FreightText Pro Book" w:hAnsi="FreightText Pro Book"/>
        </w:rPr>
        <w:t>Aufgrund seiner geringen Rohdichte hat er geringe Wärmeleitkoeffizienten von nur 0,21</w:t>
      </w:r>
    </w:p>
    <w:p w14:paraId="428A827E" w14:textId="77777777" w:rsidR="00023FD7" w:rsidRDefault="00A770C6" w:rsidP="00A770C6">
      <w:pPr>
        <w:pStyle w:val="Listenabsatz"/>
        <w:numPr>
          <w:ilvl w:val="0"/>
          <w:numId w:val="4"/>
        </w:numPr>
        <w:rPr>
          <w:rFonts w:ascii="FreightText Pro Book" w:hAnsi="FreightText Pro Book"/>
        </w:rPr>
      </w:pPr>
      <w:r w:rsidRPr="00023FD7">
        <w:rPr>
          <w:rFonts w:ascii="FreightText Pro Book" w:hAnsi="FreightText Pro Book"/>
        </w:rPr>
        <w:t>W/</w:t>
      </w:r>
      <w:proofErr w:type="spellStart"/>
      <w:r w:rsidRPr="00023FD7">
        <w:rPr>
          <w:rFonts w:ascii="FreightText Pro Book" w:hAnsi="FreightText Pro Book"/>
        </w:rPr>
        <w:t>mk</w:t>
      </w:r>
      <w:proofErr w:type="spellEnd"/>
      <w:r w:rsidRPr="00023FD7">
        <w:rPr>
          <w:rFonts w:ascii="FreightText Pro Book" w:hAnsi="FreightText Pro Book"/>
        </w:rPr>
        <w:t xml:space="preserve"> und somit besonders hohe Dämmwerte.</w:t>
      </w:r>
    </w:p>
    <w:p w14:paraId="0B19FD9D" w14:textId="65246485" w:rsidR="009963C3" w:rsidRPr="009963C3" w:rsidRDefault="00A770C6" w:rsidP="009963C3">
      <w:pPr>
        <w:pStyle w:val="Listenabsatz"/>
        <w:numPr>
          <w:ilvl w:val="0"/>
          <w:numId w:val="4"/>
        </w:numPr>
        <w:rPr>
          <w:rFonts w:ascii="FreightText Pro Book" w:hAnsi="FreightText Pro Book"/>
        </w:rPr>
      </w:pPr>
      <w:r w:rsidRPr="00023FD7">
        <w:rPr>
          <w:rFonts w:ascii="FreightText Pro Book" w:hAnsi="FreightText Pro Book"/>
        </w:rPr>
        <w:t>Ideale Einsatzgebiete sind innenseitige Vorsatzschalen der Außenwände sowie</w:t>
      </w:r>
    </w:p>
    <w:p w14:paraId="761833D3" w14:textId="6E0580D5" w:rsidR="00A770C6" w:rsidRPr="00023FD7" w:rsidRDefault="00A770C6" w:rsidP="00A770C6">
      <w:pPr>
        <w:pStyle w:val="Listenabsatz"/>
        <w:numPr>
          <w:ilvl w:val="0"/>
          <w:numId w:val="4"/>
        </w:numPr>
        <w:rPr>
          <w:rFonts w:ascii="FreightText Pro Book" w:hAnsi="FreightText Pro Book"/>
        </w:rPr>
      </w:pPr>
      <w:r w:rsidRPr="00023FD7">
        <w:rPr>
          <w:rFonts w:ascii="FreightText Pro Book" w:hAnsi="FreightText Pro Book"/>
        </w:rPr>
        <w:lastRenderedPageBreak/>
        <w:t>Fachwerke mit geringen Tragfähigkeiten.</w:t>
      </w:r>
    </w:p>
    <w:p w14:paraId="41A5FAA9" w14:textId="23031848" w:rsidR="00A770C6" w:rsidRDefault="00A770C6" w:rsidP="00A770C6">
      <w:pPr>
        <w:rPr>
          <w:rFonts w:ascii="FreightText Pro Book" w:hAnsi="FreightText Pro Book"/>
        </w:rPr>
      </w:pPr>
      <w:r w:rsidRPr="00A770C6">
        <w:rPr>
          <w:rFonts w:ascii="FreightText Pro Book" w:hAnsi="FreightText Pro Book"/>
        </w:rPr>
        <w:t>Im Außenwänden darf dieser Leichtlehmstein 700 nur eingesetzt werden, wenn eine Beregnung und Bewitterung ausgeschlossen ist. Einen sicheren Wetterschutz bildet hier zum Beispiel eine Lärchenholzverschalung, Schiefer oder ein vollflächiges</w:t>
      </w:r>
      <w:r w:rsidR="009D51DA">
        <w:rPr>
          <w:rFonts w:ascii="FreightText Pro Book" w:hAnsi="FreightText Pro Book"/>
        </w:rPr>
        <w:t xml:space="preserve"> </w:t>
      </w:r>
      <w:r w:rsidRPr="00A770C6">
        <w:rPr>
          <w:rFonts w:ascii="FreightText Pro Book" w:hAnsi="FreightText Pro Book"/>
        </w:rPr>
        <w:t>Wärmedämmverbundsystem aus Holzweichfaser von Steico siehe hier in diesem Shop. Auf wetterg</w:t>
      </w:r>
      <w:r w:rsidR="00023FD7">
        <w:rPr>
          <w:rFonts w:ascii="FreightText Pro Book" w:hAnsi="FreightText Pro Book"/>
        </w:rPr>
        <w:t>e</w:t>
      </w:r>
      <w:r w:rsidRPr="00A770C6">
        <w:rPr>
          <w:rFonts w:ascii="FreightText Pro Book" w:hAnsi="FreightText Pro Book"/>
        </w:rPr>
        <w:t xml:space="preserve">schützten Seiten kann bei sachgemäßen Verbau auch </w:t>
      </w:r>
      <w:r w:rsidR="00023FD7" w:rsidRPr="00A770C6">
        <w:rPr>
          <w:rFonts w:ascii="FreightText Pro Book" w:hAnsi="FreightText Pro Book"/>
        </w:rPr>
        <w:t>der Kalkputz</w:t>
      </w:r>
      <w:r w:rsidRPr="00A770C6">
        <w:rPr>
          <w:rFonts w:ascii="FreightText Pro Book" w:hAnsi="FreightText Pro Book"/>
        </w:rPr>
        <w:t xml:space="preserve"> in</w:t>
      </w:r>
      <w:r w:rsidR="00023FD7">
        <w:rPr>
          <w:rFonts w:ascii="FreightText Pro Book" w:hAnsi="FreightText Pro Book"/>
        </w:rPr>
        <w:t xml:space="preserve"> </w:t>
      </w:r>
      <w:r w:rsidRPr="00A770C6">
        <w:rPr>
          <w:rFonts w:ascii="FreightText Pro Book" w:hAnsi="FreightText Pro Book"/>
        </w:rPr>
        <w:t>historischer Lehmoptik 25kg Sack von Rapidolehm angebracht werden</w:t>
      </w:r>
      <w:r w:rsidRPr="00A770C6">
        <w:t xml:space="preserve"> </w:t>
      </w:r>
      <w:r w:rsidRPr="00A770C6">
        <w:rPr>
          <w:rFonts w:ascii="FreightText Pro Book" w:hAnsi="FreightText Pro Book"/>
        </w:rPr>
        <w:t>Der Stein kann mittels Steinsäge, Trennschleifer oder Maurerhammer in Form gebracht</w:t>
      </w:r>
      <w:r w:rsidR="00023FD7">
        <w:rPr>
          <w:rFonts w:ascii="FreightText Pro Book" w:hAnsi="FreightText Pro Book"/>
        </w:rPr>
        <w:t xml:space="preserve"> </w:t>
      </w:r>
      <w:r w:rsidRPr="00A770C6">
        <w:rPr>
          <w:rFonts w:ascii="FreightText Pro Book" w:hAnsi="FreightText Pro Book"/>
        </w:rPr>
        <w:t>werden. Kurz vor dem Verlegen sollte er befeuchtet sein.</w:t>
      </w:r>
    </w:p>
    <w:p w14:paraId="02EEB9C9" w14:textId="77777777" w:rsidR="00A35574" w:rsidRDefault="00A35574" w:rsidP="00A770C6">
      <w:pPr>
        <w:rPr>
          <w:rFonts w:ascii="FreightText Pro Book" w:hAnsi="FreightText Pro Book"/>
        </w:rPr>
      </w:pPr>
    </w:p>
    <w:p w14:paraId="1B7ABBF9" w14:textId="5A226DAE" w:rsidR="00A770C6" w:rsidRPr="00A35574" w:rsidRDefault="00A770C6" w:rsidP="00A35574">
      <w:pPr>
        <w:pStyle w:val="berschrift2"/>
        <w:rPr>
          <w:rFonts w:ascii="Neue Plak Text" w:hAnsi="Neue Plak Text"/>
          <w:color w:val="000000" w:themeColor="text1"/>
          <w:sz w:val="24"/>
          <w:szCs w:val="24"/>
        </w:rPr>
      </w:pPr>
      <w:bookmarkStart w:id="6" w:name="_Toc225241623"/>
      <w:r w:rsidRPr="00A35574">
        <w:rPr>
          <w:rFonts w:ascii="Neue Plak Text" w:hAnsi="Neue Plak Text"/>
          <w:color w:val="000000" w:themeColor="text1"/>
          <w:sz w:val="24"/>
          <w:szCs w:val="24"/>
        </w:rPr>
        <w:t>Produktinformationen Lehmmauermörtel</w:t>
      </w:r>
      <w:bookmarkEnd w:id="6"/>
    </w:p>
    <w:p w14:paraId="4E8A0524" w14:textId="77777777" w:rsidR="00A770C6" w:rsidRPr="00A770C6" w:rsidRDefault="00A770C6" w:rsidP="00A770C6">
      <w:pPr>
        <w:rPr>
          <w:rFonts w:ascii="FreightText Pro Book" w:hAnsi="FreightText Pro Book"/>
        </w:rPr>
      </w:pPr>
      <w:r w:rsidRPr="00A770C6">
        <w:rPr>
          <w:rFonts w:ascii="FreightText Pro Book" w:hAnsi="FreightText Pro Book"/>
        </w:rPr>
        <w:t xml:space="preserve">Rapido-Lehmmauermörtel ist die ideale Wahl für Mauerwerke aus Lehmsteinen, Grünlingen oder anderen Materialien wie Blähtonstein, </w:t>
      </w:r>
      <w:proofErr w:type="spellStart"/>
      <w:r w:rsidRPr="00A770C6">
        <w:rPr>
          <w:rFonts w:ascii="FreightText Pro Book" w:hAnsi="FreightText Pro Book"/>
        </w:rPr>
        <w:t>Gasbeton</w:t>
      </w:r>
      <w:proofErr w:type="spellEnd"/>
      <w:r w:rsidRPr="00A770C6">
        <w:rPr>
          <w:rFonts w:ascii="FreightText Pro Book" w:hAnsi="FreightText Pro Book"/>
        </w:rPr>
        <w:t xml:space="preserve"> und Holz-Zementstein. Dank seiner rehbraunen Farbe und feinen Körnung von 0–2 mm lässt er sich einfach verarbeiten – manuell, maschinell oder mit Klebepistole. Er ist in den Varianten „leicht“ für Leichtlehmsteine und „schwer“ für Massivlehmsteine erhältlich.</w:t>
      </w:r>
    </w:p>
    <w:p w14:paraId="1FF40D12" w14:textId="77777777" w:rsidR="00A770C6" w:rsidRPr="00A770C6" w:rsidRDefault="00A770C6" w:rsidP="00A770C6">
      <w:pPr>
        <w:rPr>
          <w:rFonts w:ascii="FreightText Pro Book" w:hAnsi="FreightText Pro Book"/>
        </w:rPr>
      </w:pPr>
      <w:r w:rsidRPr="00A770C6">
        <w:rPr>
          <w:rFonts w:ascii="FreightText Pro Book" w:hAnsi="FreightText Pro Book"/>
        </w:rPr>
        <w:t>Mit Rapido-Lehmmauermörtel errichten Sie nicht nur Wände, sondern auch Öfen und Kamine. Der hohe Anteil an smektithaltigen Tonen garantiert exzellente Absorptionswerte und eine herausragende Festigkeit.</w:t>
      </w:r>
    </w:p>
    <w:p w14:paraId="1A60632D" w14:textId="70A640F4" w:rsidR="00A770C6" w:rsidRDefault="00A770C6" w:rsidP="00A770C6">
      <w:pPr>
        <w:rPr>
          <w:rFonts w:ascii="FreightText Pro Book" w:hAnsi="FreightText Pro Book"/>
        </w:rPr>
      </w:pPr>
      <w:r w:rsidRPr="00A770C6">
        <w:rPr>
          <w:rFonts w:ascii="FreightText Pro Book" w:hAnsi="FreightText Pro Book"/>
        </w:rPr>
        <w:t>Die Verarbeitung erfolgt nach den Standards des Maurerhandwerks. Der Mörtel benötigt keine Reifezeit und kann ausgetrocknet wiederverwendet werden. Pro Tag sollten maximal 1,5 m Mauerwerk erstellt werden, um Setzungen zu vermeiden.</w:t>
      </w:r>
    </w:p>
    <w:p w14:paraId="697C6F5B" w14:textId="07BF5306" w:rsidR="00A770C6" w:rsidRPr="00023FD7" w:rsidRDefault="00A770C6" w:rsidP="00A770C6">
      <w:pPr>
        <w:rPr>
          <w:rFonts w:ascii="FreightText Pro Book" w:hAnsi="FreightText Pro Book"/>
          <w:u w:val="single"/>
        </w:rPr>
      </w:pPr>
      <w:r w:rsidRPr="00023FD7">
        <w:rPr>
          <w:rFonts w:ascii="FreightText Pro Book" w:hAnsi="FreightText Pro Book"/>
          <w:u w:val="single"/>
        </w:rPr>
        <w:t>Auf einen Blick</w:t>
      </w:r>
      <w:r w:rsidR="00023FD7" w:rsidRPr="00023FD7">
        <w:rPr>
          <w:rFonts w:ascii="FreightText Pro Book" w:hAnsi="FreightText Pro Book"/>
          <w:u w:val="single"/>
        </w:rPr>
        <w:t>:</w:t>
      </w:r>
    </w:p>
    <w:p w14:paraId="29B2EAF9" w14:textId="77777777" w:rsidR="00023FD7" w:rsidRDefault="00A770C6" w:rsidP="00A770C6">
      <w:pPr>
        <w:pStyle w:val="Listenabsatz"/>
        <w:numPr>
          <w:ilvl w:val="0"/>
          <w:numId w:val="5"/>
        </w:numPr>
        <w:rPr>
          <w:rFonts w:ascii="FreightText Pro Book" w:hAnsi="FreightText Pro Book"/>
        </w:rPr>
      </w:pPr>
      <w:r w:rsidRPr="00023FD7">
        <w:rPr>
          <w:rFonts w:ascii="FreightText Pro Book" w:hAnsi="FreightText Pro Book"/>
        </w:rPr>
        <w:t>Korngröße: 0–2 mm</w:t>
      </w:r>
    </w:p>
    <w:p w14:paraId="04896221" w14:textId="77777777" w:rsidR="00023FD7" w:rsidRDefault="00A770C6" w:rsidP="00A770C6">
      <w:pPr>
        <w:pStyle w:val="Listenabsatz"/>
        <w:numPr>
          <w:ilvl w:val="0"/>
          <w:numId w:val="5"/>
        </w:numPr>
        <w:rPr>
          <w:rFonts w:ascii="FreightText Pro Book" w:hAnsi="FreightText Pro Book"/>
        </w:rPr>
      </w:pPr>
      <w:r w:rsidRPr="00023FD7">
        <w:rPr>
          <w:rFonts w:ascii="FreightText Pro Book" w:hAnsi="FreightText Pro Book"/>
        </w:rPr>
        <w:t>Ergiebigkeit: 25 kg Trockenmasse reichen für 0,5–1,3 m² bei 11,5 cm Wandstärke</w:t>
      </w:r>
    </w:p>
    <w:p w14:paraId="3C1F5F5F" w14:textId="77777777" w:rsidR="00023FD7" w:rsidRDefault="00A770C6" w:rsidP="00A770C6">
      <w:pPr>
        <w:pStyle w:val="Listenabsatz"/>
        <w:numPr>
          <w:ilvl w:val="0"/>
          <w:numId w:val="5"/>
        </w:numPr>
        <w:rPr>
          <w:rFonts w:ascii="FreightText Pro Book" w:hAnsi="FreightText Pro Book"/>
        </w:rPr>
      </w:pPr>
      <w:r w:rsidRPr="00023FD7">
        <w:rPr>
          <w:rFonts w:ascii="FreightText Pro Book" w:hAnsi="FreightText Pro Book"/>
        </w:rPr>
        <w:t>Fugenbreite: 10 mm</w:t>
      </w:r>
    </w:p>
    <w:p w14:paraId="08BC3A9C" w14:textId="77777777" w:rsidR="00023FD7" w:rsidRDefault="00A770C6" w:rsidP="00A770C6">
      <w:pPr>
        <w:pStyle w:val="Listenabsatz"/>
        <w:numPr>
          <w:ilvl w:val="0"/>
          <w:numId w:val="5"/>
        </w:numPr>
        <w:rPr>
          <w:rFonts w:ascii="FreightText Pro Book" w:hAnsi="FreightText Pro Book"/>
        </w:rPr>
      </w:pPr>
      <w:r w:rsidRPr="00023FD7">
        <w:rPr>
          <w:rFonts w:ascii="FreightText Pro Book" w:hAnsi="FreightText Pro Book"/>
        </w:rPr>
        <w:t>Rohdichteklasse: 1,1 (leicht) / 1,9 (schwer)</w:t>
      </w:r>
    </w:p>
    <w:p w14:paraId="02346453" w14:textId="77777777" w:rsidR="00023FD7" w:rsidRDefault="00A770C6" w:rsidP="00A770C6">
      <w:pPr>
        <w:pStyle w:val="Listenabsatz"/>
        <w:numPr>
          <w:ilvl w:val="0"/>
          <w:numId w:val="5"/>
        </w:numPr>
        <w:rPr>
          <w:rFonts w:ascii="FreightText Pro Book" w:hAnsi="FreightText Pro Book"/>
        </w:rPr>
      </w:pPr>
      <w:r w:rsidRPr="00023FD7">
        <w:rPr>
          <w:rFonts w:ascii="FreightText Pro Book" w:hAnsi="FreightText Pro Book"/>
        </w:rPr>
        <w:t>Lieferform: 25 kg Sack, 1 t Bigbag, Silo</w:t>
      </w:r>
    </w:p>
    <w:p w14:paraId="1D9DA6CA" w14:textId="73D36997" w:rsidR="00023FD7" w:rsidRDefault="00A770C6" w:rsidP="00023FD7">
      <w:pPr>
        <w:pStyle w:val="Listenabsatz"/>
        <w:numPr>
          <w:ilvl w:val="0"/>
          <w:numId w:val="5"/>
        </w:numPr>
        <w:rPr>
          <w:rFonts w:ascii="FreightText Pro Book" w:hAnsi="FreightText Pro Book"/>
        </w:rPr>
      </w:pPr>
      <w:r w:rsidRPr="00023FD7">
        <w:rPr>
          <w:rFonts w:ascii="FreightText Pro Book" w:hAnsi="FreightText Pro Book"/>
        </w:rPr>
        <w:t>Lagerung: Trocken und frostfrei unbegrenzt haltbar.</w:t>
      </w:r>
    </w:p>
    <w:p w14:paraId="67AD9E01" w14:textId="77777777" w:rsidR="00A35574" w:rsidRPr="00023FD7" w:rsidRDefault="00A35574" w:rsidP="00A35574">
      <w:pPr>
        <w:pStyle w:val="Listenabsatz"/>
        <w:rPr>
          <w:rFonts w:ascii="FreightText Pro Book" w:hAnsi="FreightText Pro Book"/>
        </w:rPr>
      </w:pPr>
    </w:p>
    <w:p w14:paraId="2E52E75A" w14:textId="796A1ED6" w:rsidR="00A770C6" w:rsidRPr="00A35574" w:rsidRDefault="00A770C6" w:rsidP="00A35574">
      <w:pPr>
        <w:pStyle w:val="berschrift2"/>
        <w:rPr>
          <w:rFonts w:ascii="Neue Plak Text" w:hAnsi="Neue Plak Text"/>
          <w:color w:val="000000" w:themeColor="text1"/>
          <w:sz w:val="24"/>
          <w:szCs w:val="24"/>
        </w:rPr>
      </w:pPr>
      <w:bookmarkStart w:id="7" w:name="_Toc225241624"/>
      <w:r w:rsidRPr="00A35574">
        <w:rPr>
          <w:rFonts w:ascii="Neue Plak Text" w:hAnsi="Neue Plak Text"/>
          <w:color w:val="000000" w:themeColor="text1"/>
          <w:sz w:val="24"/>
          <w:szCs w:val="24"/>
        </w:rPr>
        <w:t>Produktinformationen "Mauermörtel Rapido trocken nach</w:t>
      </w:r>
      <w:r w:rsidR="00023FD7" w:rsidRPr="00A35574">
        <w:rPr>
          <w:rFonts w:ascii="Neue Plak Text" w:hAnsi="Neue Plak Text"/>
          <w:color w:val="000000" w:themeColor="text1"/>
          <w:sz w:val="24"/>
          <w:szCs w:val="24"/>
        </w:rPr>
        <w:t xml:space="preserve"> </w:t>
      </w:r>
      <w:r w:rsidRPr="00A35574">
        <w:rPr>
          <w:rFonts w:ascii="Neue Plak Text" w:hAnsi="Neue Plak Text"/>
          <w:color w:val="000000" w:themeColor="text1"/>
          <w:sz w:val="24"/>
          <w:szCs w:val="24"/>
        </w:rPr>
        <w:t>DIN 18946 25 kg Sack"</w:t>
      </w:r>
      <w:bookmarkEnd w:id="7"/>
    </w:p>
    <w:p w14:paraId="69CD23BB" w14:textId="2178FD93" w:rsidR="00A770C6" w:rsidRPr="00A770C6" w:rsidRDefault="00A770C6" w:rsidP="00A770C6">
      <w:pPr>
        <w:rPr>
          <w:rFonts w:ascii="FreightText Pro Book" w:hAnsi="FreightText Pro Book"/>
        </w:rPr>
      </w:pPr>
      <w:r w:rsidRPr="00A770C6">
        <w:rPr>
          <w:rFonts w:ascii="FreightText Pro Book" w:hAnsi="FreightText Pro Book"/>
        </w:rPr>
        <w:t>Der Rapido Mauermörtel Trocken ist eine Lösung für Mauerarbeiten, die sowohl hohe</w:t>
      </w:r>
      <w:r w:rsidR="00023FD7">
        <w:rPr>
          <w:rFonts w:ascii="FreightText Pro Book" w:hAnsi="FreightText Pro Book"/>
        </w:rPr>
        <w:t xml:space="preserve"> </w:t>
      </w:r>
      <w:r w:rsidRPr="00A770C6">
        <w:rPr>
          <w:rFonts w:ascii="FreightText Pro Book" w:hAnsi="FreightText Pro Book"/>
        </w:rPr>
        <w:t>Festigkeit als auch einfache Verarbeitung erfordern.</w:t>
      </w:r>
    </w:p>
    <w:p w14:paraId="7DE0A2B8" w14:textId="77777777" w:rsidR="00A770C6" w:rsidRPr="00A770C6" w:rsidRDefault="00A770C6" w:rsidP="00A770C6">
      <w:pPr>
        <w:rPr>
          <w:rFonts w:ascii="FreightText Pro Book" w:hAnsi="FreightText Pro Book"/>
        </w:rPr>
      </w:pPr>
      <w:r w:rsidRPr="00A770C6">
        <w:rPr>
          <w:rFonts w:ascii="FreightText Pro Book" w:hAnsi="FreightText Pro Book"/>
        </w:rPr>
        <w:t>Eigenschaften:</w:t>
      </w:r>
    </w:p>
    <w:p w14:paraId="7009FA10" w14:textId="77777777" w:rsidR="00023FD7" w:rsidRDefault="00A770C6" w:rsidP="00A770C6">
      <w:pPr>
        <w:pStyle w:val="Listenabsatz"/>
        <w:numPr>
          <w:ilvl w:val="0"/>
          <w:numId w:val="6"/>
        </w:numPr>
        <w:rPr>
          <w:rFonts w:ascii="FreightText Pro Book" w:hAnsi="FreightText Pro Book"/>
        </w:rPr>
      </w:pPr>
      <w:r w:rsidRPr="00023FD7">
        <w:rPr>
          <w:rFonts w:ascii="FreightText Pro Book" w:hAnsi="FreightText Pro Book"/>
        </w:rPr>
        <w:t>Hohe Festigkeit: Der Rapido Mauermörtel Trocken wurde für maximale Stabilität und Langlebigkeit konzipiert. Er eignet sich hervorragend für tragende und nichttragende Mauerwerkskonstruktionen.</w:t>
      </w:r>
    </w:p>
    <w:p w14:paraId="55D20849" w14:textId="77777777" w:rsidR="00023FD7" w:rsidRDefault="00A770C6" w:rsidP="00A770C6">
      <w:pPr>
        <w:pStyle w:val="Listenabsatz"/>
        <w:numPr>
          <w:ilvl w:val="0"/>
          <w:numId w:val="6"/>
        </w:numPr>
        <w:rPr>
          <w:rFonts w:ascii="FreightText Pro Book" w:hAnsi="FreightText Pro Book"/>
        </w:rPr>
      </w:pPr>
      <w:r w:rsidRPr="00023FD7">
        <w:rPr>
          <w:rFonts w:ascii="FreightText Pro Book" w:hAnsi="FreightText Pro Book"/>
        </w:rPr>
        <w:lastRenderedPageBreak/>
        <w:t>Einfache Anwendung: Dieser Trockenmörtel lässt sich schnell und ohne großen Aufwand anmischen, was die Arbeitszeit verkürzt und die Effizienz auf der Baustelle steigert.</w:t>
      </w:r>
    </w:p>
    <w:p w14:paraId="08FC6FA1" w14:textId="77777777" w:rsidR="00023FD7" w:rsidRDefault="00A770C6" w:rsidP="00A770C6">
      <w:pPr>
        <w:pStyle w:val="Listenabsatz"/>
        <w:numPr>
          <w:ilvl w:val="0"/>
          <w:numId w:val="6"/>
        </w:numPr>
        <w:rPr>
          <w:rFonts w:ascii="FreightText Pro Book" w:hAnsi="FreightText Pro Book"/>
        </w:rPr>
      </w:pPr>
      <w:r w:rsidRPr="00023FD7">
        <w:rPr>
          <w:rFonts w:ascii="FreightText Pro Book" w:hAnsi="FreightText Pro Book"/>
        </w:rPr>
        <w:t>Vielseitigkeit: Der Mauermörtel kann für eine Vielzahl von Anwendungen verwendet werden, darunter das Vermauern von Ziegeln, Kalksandsteinen und Betonblöcken sowie für Ausbesserungs- und Renovierungsarbeiten.</w:t>
      </w:r>
    </w:p>
    <w:p w14:paraId="46EFDC15" w14:textId="350D5EF9" w:rsidR="00A770C6" w:rsidRPr="00023FD7" w:rsidRDefault="00A770C6" w:rsidP="00A770C6">
      <w:pPr>
        <w:pStyle w:val="Listenabsatz"/>
        <w:numPr>
          <w:ilvl w:val="0"/>
          <w:numId w:val="6"/>
        </w:numPr>
        <w:rPr>
          <w:rFonts w:ascii="FreightText Pro Book" w:hAnsi="FreightText Pro Book"/>
        </w:rPr>
      </w:pPr>
      <w:r w:rsidRPr="00023FD7">
        <w:rPr>
          <w:rFonts w:ascii="FreightText Pro Book" w:hAnsi="FreightText Pro Book"/>
        </w:rPr>
        <w:t>Wirtschaftlichkeit: Durch seine optimierte Formel bietet der Rapido Mauermörtel Trocken ein hervorragendes Preis-Leistungs-Verhältnis, ohne bei Qualität oder Leistung Kompromisse einzugehen.</w:t>
      </w:r>
    </w:p>
    <w:p w14:paraId="7ADAEEC3" w14:textId="77777777" w:rsidR="00A770C6" w:rsidRPr="00A770C6" w:rsidRDefault="00A770C6" w:rsidP="00A770C6">
      <w:pPr>
        <w:rPr>
          <w:rFonts w:ascii="FreightText Pro Book" w:hAnsi="FreightText Pro Book"/>
        </w:rPr>
      </w:pPr>
      <w:r w:rsidRPr="000A38B1">
        <w:rPr>
          <w:rFonts w:ascii="FreightText Pro Book" w:hAnsi="FreightText Pro Book"/>
          <w:u w:val="single"/>
        </w:rPr>
        <w:t>Anwendungsbereiche</w:t>
      </w:r>
      <w:r w:rsidRPr="00A770C6">
        <w:rPr>
          <w:rFonts w:ascii="FreightText Pro Book" w:hAnsi="FreightText Pro Book"/>
        </w:rPr>
        <w:t>:</w:t>
      </w:r>
    </w:p>
    <w:p w14:paraId="38826A1A" w14:textId="5BA6724F" w:rsidR="007B03F7" w:rsidRPr="00A35574" w:rsidRDefault="00A770C6" w:rsidP="00A35574">
      <w:pPr>
        <w:rPr>
          <w:rFonts w:ascii="FreightText Pro Book" w:hAnsi="FreightText Pro Book"/>
        </w:rPr>
      </w:pPr>
      <w:r w:rsidRPr="00A770C6">
        <w:rPr>
          <w:rFonts w:ascii="FreightText Pro Book" w:hAnsi="FreightText Pro Book"/>
        </w:rPr>
        <w:t>Der Rapido Mauermörtel Trocken ist ideal für Bauunternehmer, Maurer und DIY- Enthusiasten, die an Neubau-, Umbau- oder Sanierungsprojekten arbeiten. Er eignet sich für den Innen- und Außenbereich und erfüllt die Anforderungen an moderne</w:t>
      </w:r>
      <w:r w:rsidR="00023FD7">
        <w:rPr>
          <w:rFonts w:ascii="FreightText Pro Book" w:hAnsi="FreightText Pro Book"/>
        </w:rPr>
        <w:t xml:space="preserve"> </w:t>
      </w:r>
      <w:r w:rsidRPr="00A770C6">
        <w:rPr>
          <w:rFonts w:ascii="FreightText Pro Book" w:hAnsi="FreightText Pro Book"/>
        </w:rPr>
        <w:t>Mauerwerkskonstruktionen</w:t>
      </w:r>
      <w:bookmarkEnd w:id="0"/>
      <w:r w:rsidR="00023FD7">
        <w:rPr>
          <w:rFonts w:ascii="FreightText Pro Book" w:hAnsi="FreightText Pro Book"/>
        </w:rPr>
        <w:t>.</w:t>
      </w:r>
      <w:r w:rsidR="005A73D9">
        <w:rPr>
          <w:rFonts w:ascii="FreightText Pro Book" w:hAnsi="FreightText Pro Book"/>
        </w:rPr>
        <w:tab/>
      </w:r>
      <w:r w:rsidR="00607F2E" w:rsidRPr="00D53589">
        <w:rPr>
          <w:rFonts w:ascii="FreightText Pro Book" w:hAnsi="FreightText Pro Book"/>
          <w:color w:val="EE0000"/>
        </w:rPr>
        <w:t xml:space="preserve"> </w:t>
      </w:r>
    </w:p>
    <w:sectPr w:rsidR="007B03F7" w:rsidRPr="00A35574" w:rsidSect="009963C3">
      <w:footerReference w:type="default" r:id="rId11"/>
      <w:headerReference w:type="first" r:id="rId12"/>
      <w:footerReference w:type="first" r:id="rId13"/>
      <w:pgSz w:w="11906" w:h="16838"/>
      <w:pgMar w:top="851" w:right="1418" w:bottom="851" w:left="1418"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E254" w14:textId="77777777" w:rsidR="005C4A81" w:rsidRDefault="005C4A81" w:rsidP="00CD6C17">
      <w:pPr>
        <w:spacing w:after="0" w:line="240" w:lineRule="auto"/>
      </w:pPr>
      <w:r>
        <w:separator/>
      </w:r>
    </w:p>
  </w:endnote>
  <w:endnote w:type="continuationSeparator" w:id="0">
    <w:p w14:paraId="75199CEF" w14:textId="77777777" w:rsidR="005C4A81" w:rsidRDefault="005C4A81" w:rsidP="00CD6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Plak Text">
    <w:panose1 w:val="020B0804030202020204"/>
    <w:charset w:val="00"/>
    <w:family w:val="swiss"/>
    <w:notTrueType/>
    <w:pitch w:val="variable"/>
    <w:sig w:usb0="A000006F" w:usb1="00000001" w:usb2="00000000" w:usb3="00000000" w:csb0="00000093" w:csb1="00000000"/>
  </w:font>
  <w:font w:name="Neue Plak Wide Black">
    <w:altName w:val="Calibri"/>
    <w:panose1 w:val="020B0A07030202020204"/>
    <w:charset w:val="00"/>
    <w:family w:val="swiss"/>
    <w:notTrueType/>
    <w:pitch w:val="variable"/>
    <w:sig w:usb0="A000006F" w:usb1="00000001" w:usb2="00000000" w:usb3="00000000" w:csb0="00000093" w:csb1="00000000"/>
  </w:font>
  <w:font w:name="FreightText Pro Book">
    <w:panose1 w:val="02000603060000020004"/>
    <w:charset w:val="00"/>
    <w:family w:val="modern"/>
    <w:notTrueType/>
    <w:pitch w:val="variable"/>
    <w:sig w:usb0="A00000AF" w:usb1="5000044B" w:usb2="00000000" w:usb3="00000000" w:csb0="00000093" w:csb1="00000000"/>
  </w:font>
  <w:font w:name="Neue Plak">
    <w:panose1 w:val="020B0504030202020204"/>
    <w:charset w:val="00"/>
    <w:family w:val="swiss"/>
    <w:notTrueType/>
    <w:pitch w:val="variable"/>
    <w:sig w:usb0="A000006F"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007844"/>
      <w:docPartObj>
        <w:docPartGallery w:val="Page Numbers (Bottom of Page)"/>
        <w:docPartUnique/>
      </w:docPartObj>
    </w:sdtPr>
    <w:sdtContent>
      <w:p w14:paraId="31E9E580" w14:textId="65717158" w:rsidR="00992FB4" w:rsidRDefault="00992FB4">
        <w:pPr>
          <w:pStyle w:val="Fuzeile"/>
          <w:jc w:val="center"/>
        </w:pPr>
        <w:r w:rsidRPr="00992FB4">
          <w:rPr>
            <w:rFonts w:ascii="FreightText Pro Book" w:hAnsi="FreightText Pro Book"/>
          </w:rPr>
          <w:fldChar w:fldCharType="begin"/>
        </w:r>
        <w:r w:rsidRPr="00992FB4">
          <w:rPr>
            <w:rFonts w:ascii="FreightText Pro Book" w:hAnsi="FreightText Pro Book"/>
          </w:rPr>
          <w:instrText>PAGE   \* MERGEFORMAT</w:instrText>
        </w:r>
        <w:r w:rsidRPr="00992FB4">
          <w:rPr>
            <w:rFonts w:ascii="FreightText Pro Book" w:hAnsi="FreightText Pro Book"/>
          </w:rPr>
          <w:fldChar w:fldCharType="separate"/>
        </w:r>
        <w:r w:rsidRPr="00992FB4">
          <w:rPr>
            <w:rFonts w:ascii="FreightText Pro Book" w:hAnsi="FreightText Pro Book"/>
          </w:rPr>
          <w:t>2</w:t>
        </w:r>
        <w:r w:rsidRPr="00992FB4">
          <w:rPr>
            <w:rFonts w:ascii="FreightText Pro Book" w:hAnsi="FreightText Pro Book"/>
          </w:rPr>
          <w:fldChar w:fldCharType="end"/>
        </w:r>
      </w:p>
    </w:sdtContent>
  </w:sdt>
  <w:p w14:paraId="0C56D75D" w14:textId="5F6D9536" w:rsidR="00992FB4" w:rsidRDefault="00992F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29EF" w14:textId="0AD89DDA" w:rsidR="009B2C21" w:rsidRDefault="009B2C21">
    <w:pPr>
      <w:pStyle w:val="Fuzeile"/>
    </w:pPr>
    <w:r>
      <w:rPr>
        <w:noProof/>
      </w:rPr>
      <w:drawing>
        <wp:anchor distT="0" distB="0" distL="114300" distR="114300" simplePos="0" relativeHeight="251663360" behindDoc="0" locked="0" layoutInCell="1" allowOverlap="1" wp14:anchorId="387E6736" wp14:editId="3667D672">
          <wp:simplePos x="0" y="0"/>
          <wp:positionH relativeFrom="margin">
            <wp:posOffset>3380625</wp:posOffset>
          </wp:positionH>
          <wp:positionV relativeFrom="margin">
            <wp:posOffset>8553648</wp:posOffset>
          </wp:positionV>
          <wp:extent cx="2464129" cy="992249"/>
          <wp:effectExtent l="0" t="0" r="0" b="0"/>
          <wp:wrapNone/>
          <wp:docPr id="1890687114" name="Grafik 23">
            <a:extLst xmlns:a="http://schemas.openxmlformats.org/drawingml/2006/main">
              <a:ext uri="{FF2B5EF4-FFF2-40B4-BE49-F238E27FC236}">
                <a16:creationId xmlns:a16="http://schemas.microsoft.com/office/drawing/2014/main" id="{897F0967-4D65-4A45-9B42-E2F87148C7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73758" name="Grafik 23">
                    <a:extLst>
                      <a:ext uri="{FF2B5EF4-FFF2-40B4-BE49-F238E27FC236}">
                        <a16:creationId xmlns:a16="http://schemas.microsoft.com/office/drawing/2014/main" id="{897F0967-4D65-4A45-9B42-E2F87148C7C3}"/>
                      </a:ext>
                    </a:extLst>
                  </pic:cNvPr>
                  <pic:cNvPicPr>
                    <a:picLocks noChangeAspect="1"/>
                  </pic:cNvPicPr>
                </pic:nvPicPr>
                <pic:blipFill>
                  <a:blip r:embed="rId1">
                    <a:extLst>
                      <a:ext uri="{28A0092B-C50C-407E-A947-70E740481C1C}">
                        <a14:useLocalDpi xmlns:a14="http://schemas.microsoft.com/office/drawing/2010/main" val="0"/>
                      </a:ext>
                    </a:extLst>
                  </a:blip>
                  <a:srcRect t="6837" b="6837"/>
                  <a:stretch>
                    <a:fillRect/>
                  </a:stretch>
                </pic:blipFill>
                <pic:spPr bwMode="auto">
                  <a:xfrm>
                    <a:off x="0" y="0"/>
                    <a:ext cx="2469331" cy="994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FreightText Pro Book" w:hAnsi="FreightText Pro Book"/>
        <w:noProof/>
      </w:rPr>
      <mc:AlternateContent>
        <mc:Choice Requires="wps">
          <w:drawing>
            <wp:anchor distT="0" distB="0" distL="114300" distR="114300" simplePos="0" relativeHeight="251665408" behindDoc="0" locked="1" layoutInCell="1" allowOverlap="0" wp14:anchorId="1229E8BB" wp14:editId="3EDA8D40">
              <wp:simplePos x="0" y="0"/>
              <wp:positionH relativeFrom="margin">
                <wp:align>left</wp:align>
              </wp:positionH>
              <wp:positionV relativeFrom="margin">
                <wp:posOffset>8752205</wp:posOffset>
              </wp:positionV>
              <wp:extent cx="3362325" cy="546100"/>
              <wp:effectExtent l="0" t="0" r="9525" b="6350"/>
              <wp:wrapNone/>
              <wp:docPr id="1020697888" name="Textfeld 1"/>
              <wp:cNvGraphicFramePr/>
              <a:graphic xmlns:a="http://schemas.openxmlformats.org/drawingml/2006/main">
                <a:graphicData uri="http://schemas.microsoft.com/office/word/2010/wordprocessingShape">
                  <wps:wsp>
                    <wps:cNvSpPr txBox="1"/>
                    <wps:spPr>
                      <a:xfrm>
                        <a:off x="0" y="0"/>
                        <a:ext cx="3362325" cy="546100"/>
                      </a:xfrm>
                      <a:prstGeom prst="rect">
                        <a:avLst/>
                      </a:prstGeom>
                      <a:solidFill>
                        <a:sysClr val="window" lastClr="FFFFFF"/>
                      </a:solidFill>
                      <a:ln w="6350">
                        <a:noFill/>
                      </a:ln>
                    </wps:spPr>
                    <wps:txbx>
                      <w:txbxContent>
                        <w:p w14:paraId="6AA6AAD5" w14:textId="77777777" w:rsidR="009B2C21" w:rsidRPr="00323515" w:rsidRDefault="009B2C21" w:rsidP="009B2C21">
                          <w:pPr>
                            <w:rPr>
                              <w:rFonts w:ascii="Neue Plak" w:hAnsi="Neue Plak"/>
                              <w:color w:val="000000" w:themeColor="text1"/>
                              <w:kern w:val="24"/>
                              <w:sz w:val="10"/>
                              <w:szCs w:val="10"/>
                              <w14:ligatures w14:val="none"/>
                            </w:rPr>
                          </w:pPr>
                          <w:r w:rsidRPr="00323515">
                            <w:rPr>
                              <w:rFonts w:ascii="Neue Plak" w:hAnsi="Neue Plak"/>
                              <w:color w:val="000000" w:themeColor="text1"/>
                              <w:kern w:val="24"/>
                              <w:sz w:val="10"/>
                              <w:szCs w:val="10"/>
                            </w:rPr>
                            <w:t>Das Projekt „NBAU – Nachhaltig im Bau – Train-</w:t>
                          </w:r>
                          <w:proofErr w:type="spellStart"/>
                          <w:r w:rsidRPr="00323515">
                            <w:rPr>
                              <w:rFonts w:ascii="Neue Plak" w:hAnsi="Neue Plak"/>
                              <w:color w:val="000000" w:themeColor="text1"/>
                              <w:kern w:val="24"/>
                              <w:sz w:val="10"/>
                              <w:szCs w:val="10"/>
                            </w:rPr>
                            <w:t>the</w:t>
                          </w:r>
                          <w:proofErr w:type="spellEnd"/>
                          <w:r w:rsidRPr="00323515">
                            <w:rPr>
                              <w:rFonts w:ascii="Neue Plak" w:hAnsi="Neue Plak"/>
                              <w:color w:val="000000" w:themeColor="text1"/>
                              <w:kern w:val="24"/>
                              <w:sz w:val="10"/>
                              <w:szCs w:val="10"/>
                            </w:rPr>
                            <w:t>-Trainer Schulungen und Community Building für eine berufliche Bildung für nachhaltige Entwicklung in der Bauwirtschaft Berlin-Brandenburg (NBAU)“ wird im Rahmen des Programms „Nachhaltig im Beruf – zukunftsorientiert ausbilden“ durch das Bundesministerium für Bildung, Familie, Senioren, Frauen und Jugend und die Europäische Union über den Sozialfonds Plus (ESF Plus) gefördert.</w:t>
                          </w:r>
                        </w:p>
                        <w:p w14:paraId="16F4AE09" w14:textId="77777777" w:rsidR="009B2C21" w:rsidRDefault="009B2C21" w:rsidP="009B2C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E8BB" id="_x0000_t202" coordsize="21600,21600" o:spt="202" path="m,l,21600r21600,l21600,xe">
              <v:stroke joinstyle="miter"/>
              <v:path gradientshapeok="t" o:connecttype="rect"/>
            </v:shapetype>
            <v:shape id="Textfeld 1" o:spid="_x0000_s1026" type="#_x0000_t202" style="position:absolute;margin-left:0;margin-top:689.15pt;width:264.75pt;height:4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" o:allowoverlap="f" fillcolor="window" stroked="f" strokeweight=".5pt">
              <v:textbox>
                <w:txbxContent>
                  <w:p w14:paraId="6AA6AAD5" w14:textId="77777777" w:rsidR="009B2C21" w:rsidRPr="00323515" w:rsidRDefault="009B2C21" w:rsidP="009B2C21">
                    <w:pPr>
                      <w:rPr>
                        <w:rFonts w:ascii="Neue Plak" w:hAnsi="Neue Plak"/>
                        <w:color w:val="000000" w:themeColor="text1"/>
                        <w:kern w:val="24"/>
                        <w:sz w:val="10"/>
                        <w:szCs w:val="10"/>
                        <w14:ligatures w14:val="none"/>
                      </w:rPr>
                    </w:pPr>
                    <w:r w:rsidRPr="00323515">
                      <w:rPr>
                        <w:rFonts w:ascii="Neue Plak" w:hAnsi="Neue Plak"/>
                        <w:color w:val="000000" w:themeColor="text1"/>
                        <w:kern w:val="24"/>
                        <w:sz w:val="10"/>
                        <w:szCs w:val="10"/>
                      </w:rPr>
                      <w:t>Das Projekt „NBAU – Nachhaltig im Bau – Train-</w:t>
                    </w:r>
                    <w:proofErr w:type="spellStart"/>
                    <w:r w:rsidRPr="00323515">
                      <w:rPr>
                        <w:rFonts w:ascii="Neue Plak" w:hAnsi="Neue Plak"/>
                        <w:color w:val="000000" w:themeColor="text1"/>
                        <w:kern w:val="24"/>
                        <w:sz w:val="10"/>
                        <w:szCs w:val="10"/>
                      </w:rPr>
                      <w:t>the</w:t>
                    </w:r>
                    <w:proofErr w:type="spellEnd"/>
                    <w:r w:rsidRPr="00323515">
                      <w:rPr>
                        <w:rFonts w:ascii="Neue Plak" w:hAnsi="Neue Plak"/>
                        <w:color w:val="000000" w:themeColor="text1"/>
                        <w:kern w:val="24"/>
                        <w:sz w:val="10"/>
                        <w:szCs w:val="10"/>
                      </w:rPr>
                      <w:t>-Trainer Schulungen und Community Building für eine berufliche Bildung für nachhaltige Entwicklung in der Bauwirtschaft Berlin-Brandenburg (NBAU)“ wird im Rahmen des Programms „Nachhaltig im Beruf – zukunftsorientiert ausbilden“ durch das Bundesministerium für Bildung, Familie, Senioren, Frauen und Jugend und die Europäische Union über den Sozialfonds Plus (ESF Plus) gefördert.</w:t>
                    </w:r>
                  </w:p>
                  <w:p w14:paraId="16F4AE09" w14:textId="77777777" w:rsidR="009B2C21" w:rsidRDefault="009B2C21" w:rsidP="009B2C21"/>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F141" w14:textId="77777777" w:rsidR="005C4A81" w:rsidRDefault="005C4A81" w:rsidP="00CD6C17">
      <w:pPr>
        <w:spacing w:after="0" w:line="240" w:lineRule="auto"/>
      </w:pPr>
      <w:r>
        <w:separator/>
      </w:r>
    </w:p>
  </w:footnote>
  <w:footnote w:type="continuationSeparator" w:id="0">
    <w:p w14:paraId="153F7440" w14:textId="77777777" w:rsidR="005C4A81" w:rsidRDefault="005C4A81" w:rsidP="00CD6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4496" w14:textId="2F2C18C6" w:rsidR="00CD6C17" w:rsidRDefault="00D53589">
    <w:pPr>
      <w:pStyle w:val="Kopfzeile"/>
    </w:pPr>
    <w:r>
      <w:rPr>
        <w:noProof/>
      </w:rPr>
      <w:drawing>
        <wp:anchor distT="0" distB="0" distL="114300" distR="114300" simplePos="0" relativeHeight="251660288" behindDoc="0" locked="0" layoutInCell="1" allowOverlap="1" wp14:anchorId="7C567556" wp14:editId="655B2480">
          <wp:simplePos x="0" y="0"/>
          <wp:positionH relativeFrom="margin">
            <wp:posOffset>4835302</wp:posOffset>
          </wp:positionH>
          <wp:positionV relativeFrom="paragraph">
            <wp:posOffset>-51724</wp:posOffset>
          </wp:positionV>
          <wp:extent cx="841248" cy="562049"/>
          <wp:effectExtent l="0" t="0" r="0" b="0"/>
          <wp:wrapNone/>
          <wp:docPr id="1359471934" name="Grafik 4" descr="Ein Bild, das Screenshot, Grafiken, Grafik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14459" name="Grafik 4" descr="Ein Bild, das Screenshot, Grafiken, Grafikdesign, Schrift enthält.&#10;&#10;KI-generierte Inhalte können fehlerhaft sein."/>
                  <pic:cNvPicPr/>
                </pic:nvPicPr>
                <pic:blipFill rotWithShape="1">
                  <a:blip r:embed="rId1">
                    <a:extLst>
                      <a:ext uri="{28A0092B-C50C-407E-A947-70E740481C1C}">
                        <a14:useLocalDpi xmlns:a14="http://schemas.microsoft.com/office/drawing/2010/main" val="0"/>
                      </a:ext>
                    </a:extLst>
                  </a:blip>
                  <a:srcRect l="8637" r="10958"/>
                  <a:stretch>
                    <a:fillRect/>
                  </a:stretch>
                </pic:blipFill>
                <pic:spPr bwMode="auto">
                  <a:xfrm>
                    <a:off x="0" y="0"/>
                    <a:ext cx="841248" cy="5620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0A10">
      <w:rPr>
        <w:noProof/>
      </w:rPr>
      <w:drawing>
        <wp:anchor distT="0" distB="0" distL="114300" distR="114300" simplePos="0" relativeHeight="251661312" behindDoc="0" locked="0" layoutInCell="1" allowOverlap="1" wp14:anchorId="56FACAB0" wp14:editId="206E0DA5">
          <wp:simplePos x="0" y="0"/>
          <wp:positionH relativeFrom="column">
            <wp:posOffset>1725067</wp:posOffset>
          </wp:positionH>
          <wp:positionV relativeFrom="paragraph">
            <wp:posOffset>84176</wp:posOffset>
          </wp:positionV>
          <wp:extent cx="802851" cy="336499"/>
          <wp:effectExtent l="0" t="0" r="0" b="6985"/>
          <wp:wrapNone/>
          <wp:docPr id="74953226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73834" name="Grafik 1131273834"/>
                  <pic:cNvPicPr/>
                </pic:nvPicPr>
                <pic:blipFill rotWithShape="1">
                  <a:blip r:embed="rId2">
                    <a:extLst>
                      <a:ext uri="{28A0092B-C50C-407E-A947-70E740481C1C}">
                        <a14:useLocalDpi xmlns:a14="http://schemas.microsoft.com/office/drawing/2010/main" val="0"/>
                      </a:ext>
                    </a:extLst>
                  </a:blip>
                  <a:srcRect l="3938" t="31118" r="3324" b="30013"/>
                  <a:stretch>
                    <a:fillRect/>
                  </a:stretch>
                </pic:blipFill>
                <pic:spPr bwMode="auto">
                  <a:xfrm>
                    <a:off x="0" y="0"/>
                    <a:ext cx="802851" cy="3364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0A10">
      <w:rPr>
        <w:noProof/>
      </w:rPr>
      <w:drawing>
        <wp:anchor distT="0" distB="0" distL="114300" distR="114300" simplePos="0" relativeHeight="251659264" behindDoc="0" locked="0" layoutInCell="1" allowOverlap="1" wp14:anchorId="6B94D84C" wp14:editId="4FA91314">
          <wp:simplePos x="0" y="0"/>
          <wp:positionH relativeFrom="column">
            <wp:posOffset>2676525</wp:posOffset>
          </wp:positionH>
          <wp:positionV relativeFrom="paragraph">
            <wp:posOffset>54153</wp:posOffset>
          </wp:positionV>
          <wp:extent cx="1492301" cy="344364"/>
          <wp:effectExtent l="0" t="0" r="0" b="0"/>
          <wp:wrapNone/>
          <wp:docPr id="1942869737" name="Grafik 3" descr="Ein Bild, das Grafiken, Screenshot, Grafikdesig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60" name="Grafik 3" descr="Ein Bild, das Grafiken, Screenshot, Grafikdesign, Design enthält.&#10;&#10;KI-generierte Inhalte können fehlerhaft sein."/>
                  <pic:cNvPicPr/>
                </pic:nvPicPr>
                <pic:blipFill>
                  <a:blip r:embed="rId3">
                    <a:extLst>
                      <a:ext uri="{28A0092B-C50C-407E-A947-70E740481C1C}">
                        <a14:useLocalDpi xmlns:a14="http://schemas.microsoft.com/office/drawing/2010/main" val="0"/>
                      </a:ext>
                    </a:extLst>
                  </a:blip>
                  <a:stretch>
                    <a:fillRect/>
                  </a:stretch>
                </pic:blipFill>
                <pic:spPr>
                  <a:xfrm>
                    <a:off x="0" y="0"/>
                    <a:ext cx="1492301" cy="344364"/>
                  </a:xfrm>
                  <a:prstGeom prst="rect">
                    <a:avLst/>
                  </a:prstGeom>
                </pic:spPr>
              </pic:pic>
            </a:graphicData>
          </a:graphic>
          <wp14:sizeRelH relativeFrom="margin">
            <wp14:pctWidth>0</wp14:pctWidth>
          </wp14:sizeRelH>
          <wp14:sizeRelV relativeFrom="margin">
            <wp14:pctHeight>0</wp14:pctHeight>
          </wp14:sizeRelV>
        </wp:anchor>
      </w:drawing>
    </w:r>
    <w:r w:rsidR="00AB0A10">
      <w:rPr>
        <w:noProof/>
      </w:rPr>
      <w:drawing>
        <wp:anchor distT="0" distB="0" distL="114300" distR="114300" simplePos="0" relativeHeight="251658240" behindDoc="0" locked="0" layoutInCell="1" allowOverlap="1" wp14:anchorId="453E812C" wp14:editId="127F9390">
          <wp:simplePos x="0" y="0"/>
          <wp:positionH relativeFrom="margin">
            <wp:posOffset>-635</wp:posOffset>
          </wp:positionH>
          <wp:positionV relativeFrom="paragraph">
            <wp:posOffset>-18288</wp:posOffset>
          </wp:positionV>
          <wp:extent cx="1185062" cy="479583"/>
          <wp:effectExtent l="0" t="0" r="0" b="0"/>
          <wp:wrapNone/>
          <wp:docPr id="1430791823" name="Grafik 2"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00595" name="Grafik 2" descr="Ein Bild, das Text, Screenshot, Schrift, Grafiken enthält.&#10;&#10;KI-generierte Inhalte können fehlerhaft sein."/>
                  <pic:cNvPicPr/>
                </pic:nvPicPr>
                <pic:blipFill rotWithShape="1">
                  <a:blip r:embed="rId4">
                    <a:extLst>
                      <a:ext uri="{28A0092B-C50C-407E-A947-70E740481C1C}">
                        <a14:useLocalDpi xmlns:a14="http://schemas.microsoft.com/office/drawing/2010/main" val="0"/>
                      </a:ext>
                    </a:extLst>
                  </a:blip>
                  <a:srcRect l="17527" r="20742"/>
                  <a:stretch>
                    <a:fillRect/>
                  </a:stretch>
                </pic:blipFill>
                <pic:spPr bwMode="auto">
                  <a:xfrm>
                    <a:off x="0" y="0"/>
                    <a:ext cx="1185062" cy="4795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22D62"/>
    <w:multiLevelType w:val="hybridMultilevel"/>
    <w:tmpl w:val="62C6C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560DD6"/>
    <w:multiLevelType w:val="hybridMultilevel"/>
    <w:tmpl w:val="FFBA0910"/>
    <w:lvl w:ilvl="0" w:tplc="200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3B3163"/>
    <w:multiLevelType w:val="hybridMultilevel"/>
    <w:tmpl w:val="A198C4E0"/>
    <w:lvl w:ilvl="0" w:tplc="200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51049C"/>
    <w:multiLevelType w:val="hybridMultilevel"/>
    <w:tmpl w:val="F6C6B34C"/>
    <w:lvl w:ilvl="0" w:tplc="200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941F13"/>
    <w:multiLevelType w:val="hybridMultilevel"/>
    <w:tmpl w:val="96F83C94"/>
    <w:lvl w:ilvl="0" w:tplc="200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6D421E"/>
    <w:multiLevelType w:val="hybridMultilevel"/>
    <w:tmpl w:val="983E0BD6"/>
    <w:lvl w:ilvl="0" w:tplc="200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5D41A40"/>
    <w:multiLevelType w:val="hybridMultilevel"/>
    <w:tmpl w:val="6638F352"/>
    <w:lvl w:ilvl="0" w:tplc="200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575895">
    <w:abstractNumId w:val="0"/>
  </w:num>
  <w:num w:numId="2" w16cid:durableId="638073818">
    <w:abstractNumId w:val="5"/>
  </w:num>
  <w:num w:numId="3" w16cid:durableId="1894341636">
    <w:abstractNumId w:val="2"/>
  </w:num>
  <w:num w:numId="4" w16cid:durableId="1045984682">
    <w:abstractNumId w:val="3"/>
  </w:num>
  <w:num w:numId="5" w16cid:durableId="1513253259">
    <w:abstractNumId w:val="4"/>
  </w:num>
  <w:num w:numId="6" w16cid:durableId="1617256038">
    <w:abstractNumId w:val="1"/>
  </w:num>
  <w:num w:numId="7" w16cid:durableId="572740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57"/>
    <w:rsid w:val="00003E4E"/>
    <w:rsid w:val="0001100A"/>
    <w:rsid w:val="00020CD1"/>
    <w:rsid w:val="00023FD7"/>
    <w:rsid w:val="00074ACA"/>
    <w:rsid w:val="0008521D"/>
    <w:rsid w:val="000A38B1"/>
    <w:rsid w:val="000B50D7"/>
    <w:rsid w:val="000B6226"/>
    <w:rsid w:val="000C38E6"/>
    <w:rsid w:val="000E11BA"/>
    <w:rsid w:val="0012098D"/>
    <w:rsid w:val="001347DE"/>
    <w:rsid w:val="00152BB9"/>
    <w:rsid w:val="001A1353"/>
    <w:rsid w:val="001B7310"/>
    <w:rsid w:val="001D28BE"/>
    <w:rsid w:val="002538BE"/>
    <w:rsid w:val="002D3F93"/>
    <w:rsid w:val="00310C17"/>
    <w:rsid w:val="00323515"/>
    <w:rsid w:val="00340C3B"/>
    <w:rsid w:val="00354EAF"/>
    <w:rsid w:val="0038388D"/>
    <w:rsid w:val="003A4B1E"/>
    <w:rsid w:val="003B28C3"/>
    <w:rsid w:val="003F4FE6"/>
    <w:rsid w:val="00407121"/>
    <w:rsid w:val="004C4461"/>
    <w:rsid w:val="004D010D"/>
    <w:rsid w:val="00556752"/>
    <w:rsid w:val="005A73D9"/>
    <w:rsid w:val="005C4A81"/>
    <w:rsid w:val="005D7F67"/>
    <w:rsid w:val="00607F2E"/>
    <w:rsid w:val="00625FC4"/>
    <w:rsid w:val="00636245"/>
    <w:rsid w:val="00683A91"/>
    <w:rsid w:val="00692148"/>
    <w:rsid w:val="00697995"/>
    <w:rsid w:val="006A0959"/>
    <w:rsid w:val="006D472D"/>
    <w:rsid w:val="006F0E48"/>
    <w:rsid w:val="006F7F8B"/>
    <w:rsid w:val="00702487"/>
    <w:rsid w:val="0071065C"/>
    <w:rsid w:val="00724F97"/>
    <w:rsid w:val="00753707"/>
    <w:rsid w:val="007B03F7"/>
    <w:rsid w:val="007E6703"/>
    <w:rsid w:val="00803771"/>
    <w:rsid w:val="008114F4"/>
    <w:rsid w:val="00853AA4"/>
    <w:rsid w:val="00894677"/>
    <w:rsid w:val="008B3729"/>
    <w:rsid w:val="008D7CCD"/>
    <w:rsid w:val="00926D8D"/>
    <w:rsid w:val="00992FB4"/>
    <w:rsid w:val="00994275"/>
    <w:rsid w:val="009963C3"/>
    <w:rsid w:val="00997FC1"/>
    <w:rsid w:val="009A63A2"/>
    <w:rsid w:val="009B2C21"/>
    <w:rsid w:val="009B788D"/>
    <w:rsid w:val="009D51DA"/>
    <w:rsid w:val="00A35574"/>
    <w:rsid w:val="00A770C6"/>
    <w:rsid w:val="00AA19DA"/>
    <w:rsid w:val="00AB0A10"/>
    <w:rsid w:val="00AD34C5"/>
    <w:rsid w:val="00B218D9"/>
    <w:rsid w:val="00B57993"/>
    <w:rsid w:val="00B63657"/>
    <w:rsid w:val="00BB0511"/>
    <w:rsid w:val="00BC1B6F"/>
    <w:rsid w:val="00BE62BF"/>
    <w:rsid w:val="00C21000"/>
    <w:rsid w:val="00C27DF1"/>
    <w:rsid w:val="00C94366"/>
    <w:rsid w:val="00C94C86"/>
    <w:rsid w:val="00CD6C17"/>
    <w:rsid w:val="00D53589"/>
    <w:rsid w:val="00D54491"/>
    <w:rsid w:val="00D54762"/>
    <w:rsid w:val="00D7650C"/>
    <w:rsid w:val="00D8165D"/>
    <w:rsid w:val="00ED6374"/>
    <w:rsid w:val="00F25BBB"/>
    <w:rsid w:val="00F36FC2"/>
    <w:rsid w:val="00F65429"/>
    <w:rsid w:val="00F700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C562D"/>
  <w15:chartTrackingRefBased/>
  <w15:docId w15:val="{63A39165-2481-4EB0-A258-4C98357B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63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63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6365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6365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365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365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365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6365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365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365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6365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6365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6365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6365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6365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6365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6365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63657"/>
    <w:rPr>
      <w:rFonts w:eastAsiaTheme="majorEastAsia" w:cstheme="majorBidi"/>
      <w:color w:val="272727" w:themeColor="text1" w:themeTint="D8"/>
    </w:rPr>
  </w:style>
  <w:style w:type="paragraph" w:styleId="Titel">
    <w:name w:val="Title"/>
    <w:basedOn w:val="Standard"/>
    <w:next w:val="Standard"/>
    <w:link w:val="TitelZchn"/>
    <w:uiPriority w:val="10"/>
    <w:qFormat/>
    <w:rsid w:val="00B63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365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6365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365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6365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63657"/>
    <w:rPr>
      <w:i/>
      <w:iCs/>
      <w:color w:val="404040" w:themeColor="text1" w:themeTint="BF"/>
    </w:rPr>
  </w:style>
  <w:style w:type="paragraph" w:styleId="Listenabsatz">
    <w:name w:val="List Paragraph"/>
    <w:basedOn w:val="Standard"/>
    <w:qFormat/>
    <w:rsid w:val="00B63657"/>
    <w:pPr>
      <w:ind w:left="720"/>
      <w:contextualSpacing/>
    </w:pPr>
  </w:style>
  <w:style w:type="character" w:styleId="IntensiveHervorhebung">
    <w:name w:val="Intense Emphasis"/>
    <w:basedOn w:val="Absatz-Standardschriftart"/>
    <w:uiPriority w:val="21"/>
    <w:qFormat/>
    <w:rsid w:val="00B63657"/>
    <w:rPr>
      <w:i/>
      <w:iCs/>
      <w:color w:val="0F4761" w:themeColor="accent1" w:themeShade="BF"/>
    </w:rPr>
  </w:style>
  <w:style w:type="paragraph" w:styleId="IntensivesZitat">
    <w:name w:val="Intense Quote"/>
    <w:basedOn w:val="Standard"/>
    <w:next w:val="Standard"/>
    <w:link w:val="IntensivesZitatZchn"/>
    <w:uiPriority w:val="30"/>
    <w:qFormat/>
    <w:rsid w:val="00B63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3657"/>
    <w:rPr>
      <w:i/>
      <w:iCs/>
      <w:color w:val="0F4761" w:themeColor="accent1" w:themeShade="BF"/>
    </w:rPr>
  </w:style>
  <w:style w:type="character" w:styleId="IntensiverVerweis">
    <w:name w:val="Intense Reference"/>
    <w:basedOn w:val="Absatz-Standardschriftart"/>
    <w:uiPriority w:val="32"/>
    <w:qFormat/>
    <w:rsid w:val="00B63657"/>
    <w:rPr>
      <w:b/>
      <w:bCs/>
      <w:smallCaps/>
      <w:color w:val="0F4761" w:themeColor="accent1" w:themeShade="BF"/>
      <w:spacing w:val="5"/>
    </w:rPr>
  </w:style>
  <w:style w:type="paragraph" w:styleId="Kopfzeile">
    <w:name w:val="header"/>
    <w:basedOn w:val="Standard"/>
    <w:link w:val="KopfzeileZchn"/>
    <w:uiPriority w:val="99"/>
    <w:unhideWhenUsed/>
    <w:rsid w:val="00CD6C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6C17"/>
  </w:style>
  <w:style w:type="paragraph" w:styleId="Fuzeile">
    <w:name w:val="footer"/>
    <w:basedOn w:val="Standard"/>
    <w:link w:val="FuzeileZchn"/>
    <w:uiPriority w:val="99"/>
    <w:unhideWhenUsed/>
    <w:rsid w:val="00CD6C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6C17"/>
  </w:style>
  <w:style w:type="character" w:styleId="Kommentarzeichen">
    <w:name w:val="annotation reference"/>
    <w:basedOn w:val="Absatz-Standardschriftart"/>
    <w:uiPriority w:val="99"/>
    <w:semiHidden/>
    <w:unhideWhenUsed/>
    <w:rsid w:val="005A73D9"/>
    <w:rPr>
      <w:sz w:val="16"/>
      <w:szCs w:val="16"/>
    </w:rPr>
  </w:style>
  <w:style w:type="paragraph" w:styleId="Kommentartext">
    <w:name w:val="annotation text"/>
    <w:basedOn w:val="Standard"/>
    <w:link w:val="KommentartextZchn"/>
    <w:uiPriority w:val="99"/>
    <w:unhideWhenUsed/>
    <w:rsid w:val="005A73D9"/>
    <w:pPr>
      <w:spacing w:line="240" w:lineRule="auto"/>
    </w:pPr>
    <w:rPr>
      <w:sz w:val="20"/>
      <w:szCs w:val="20"/>
    </w:rPr>
  </w:style>
  <w:style w:type="character" w:customStyle="1" w:styleId="KommentartextZchn">
    <w:name w:val="Kommentartext Zchn"/>
    <w:basedOn w:val="Absatz-Standardschriftart"/>
    <w:link w:val="Kommentartext"/>
    <w:uiPriority w:val="99"/>
    <w:rsid w:val="005A73D9"/>
    <w:rPr>
      <w:sz w:val="20"/>
      <w:szCs w:val="20"/>
    </w:rPr>
  </w:style>
  <w:style w:type="paragraph" w:styleId="Kommentarthema">
    <w:name w:val="annotation subject"/>
    <w:basedOn w:val="Kommentartext"/>
    <w:next w:val="Kommentartext"/>
    <w:link w:val="KommentarthemaZchn"/>
    <w:uiPriority w:val="99"/>
    <w:semiHidden/>
    <w:unhideWhenUsed/>
    <w:rsid w:val="005A73D9"/>
    <w:rPr>
      <w:b/>
      <w:bCs/>
    </w:rPr>
  </w:style>
  <w:style w:type="character" w:customStyle="1" w:styleId="KommentarthemaZchn">
    <w:name w:val="Kommentarthema Zchn"/>
    <w:basedOn w:val="KommentartextZchn"/>
    <w:link w:val="Kommentarthema"/>
    <w:uiPriority w:val="99"/>
    <w:semiHidden/>
    <w:rsid w:val="005A73D9"/>
    <w:rPr>
      <w:b/>
      <w:bCs/>
      <w:sz w:val="20"/>
      <w:szCs w:val="20"/>
    </w:rPr>
  </w:style>
  <w:style w:type="paragraph" w:styleId="Inhaltsverzeichnisberschrift">
    <w:name w:val="TOC Heading"/>
    <w:basedOn w:val="berschrift1"/>
    <w:next w:val="Standard"/>
    <w:uiPriority w:val="39"/>
    <w:unhideWhenUsed/>
    <w:qFormat/>
    <w:rsid w:val="00A35574"/>
    <w:pPr>
      <w:spacing w:before="240" w:after="0" w:line="259" w:lineRule="auto"/>
      <w:outlineLvl w:val="9"/>
    </w:pPr>
    <w:rPr>
      <w:kern w:val="0"/>
      <w:sz w:val="32"/>
      <w:szCs w:val="32"/>
      <w:lang w:eastAsia="de-DE"/>
      <w14:ligatures w14:val="none"/>
    </w:rPr>
  </w:style>
  <w:style w:type="paragraph" w:styleId="Verzeichnis2">
    <w:name w:val="toc 2"/>
    <w:basedOn w:val="Standard"/>
    <w:next w:val="Standard"/>
    <w:autoRedefine/>
    <w:uiPriority w:val="39"/>
    <w:unhideWhenUsed/>
    <w:rsid w:val="00A35574"/>
    <w:pPr>
      <w:spacing w:after="100"/>
      <w:ind w:left="240"/>
    </w:pPr>
  </w:style>
  <w:style w:type="character" w:styleId="Hyperlink">
    <w:name w:val="Hyperlink"/>
    <w:basedOn w:val="Absatz-Standardschriftart"/>
    <w:uiPriority w:val="99"/>
    <w:unhideWhenUsed/>
    <w:rsid w:val="00A3557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6E945EAD86754EBBFBF613E5D6CB42" ma:contentTypeVersion="16" ma:contentTypeDescription="Create a new document." ma:contentTypeScope="" ma:versionID="f71c36223d11a674f59235b9663ba23d">
  <xsd:schema xmlns:xsd="http://www.w3.org/2001/XMLSchema" xmlns:xs="http://www.w3.org/2001/XMLSchema" xmlns:p="http://schemas.microsoft.com/office/2006/metadata/properties" xmlns:ns2="2b4e305d-4f8d-4494-a831-2ab793b4aa70" xmlns:ns3="e9b6327e-2b5b-4eb0-b264-096f24e8716b" targetNamespace="http://schemas.microsoft.com/office/2006/metadata/properties" ma:root="true" ma:fieldsID="51d5ef47535e261fa67d0e51ed170d22" ns2:_="" ns3:_="">
    <xsd:import namespace="2b4e305d-4f8d-4494-a831-2ab793b4aa70"/>
    <xsd:import namespace="e9b6327e-2b5b-4eb0-b264-096f24e87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e305d-4f8d-4494-a831-2ab793b4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88561-da4c-4563-91c9-5ced32ac91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b6327e-2b5b-4eb0-b264-096f24e871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cc8bec-8604-4cbc-aa04-0b94da2edea3}" ma:internalName="TaxCatchAll" ma:showField="CatchAllData" ma:web="e9b6327e-2b5b-4eb0-b264-096f24e871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9b6327e-2b5b-4eb0-b264-096f24e8716b" xsi:nil="true"/>
    <lcf76f155ced4ddcb4097134ff3c332f xmlns="2b4e305d-4f8d-4494-a831-2ab793b4aa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4A2E78-551C-4550-80F0-AF18AA7EBEEF}">
  <ds:schemaRefs>
    <ds:schemaRef ds:uri="http://schemas.microsoft.com/sharepoint/v3/contenttype/forms"/>
  </ds:schemaRefs>
</ds:datastoreItem>
</file>

<file path=customXml/itemProps2.xml><?xml version="1.0" encoding="utf-8"?>
<ds:datastoreItem xmlns:ds="http://schemas.openxmlformats.org/officeDocument/2006/customXml" ds:itemID="{4DC3F56D-75F3-45ED-9262-9C916326DDD7}"/>
</file>

<file path=customXml/itemProps3.xml><?xml version="1.0" encoding="utf-8"?>
<ds:datastoreItem xmlns:ds="http://schemas.openxmlformats.org/officeDocument/2006/customXml" ds:itemID="{58F678BF-8D29-4376-9F51-F26248B9E248}">
  <ds:schemaRefs>
    <ds:schemaRef ds:uri="http://schemas.openxmlformats.org/officeDocument/2006/bibliography"/>
  </ds:schemaRefs>
</ds:datastoreItem>
</file>

<file path=customXml/itemProps4.xml><?xml version="1.0" encoding="utf-8"?>
<ds:datastoreItem xmlns:ds="http://schemas.openxmlformats.org/officeDocument/2006/customXml" ds:itemID="{3FA04546-0508-4969-9858-560DE0EC1432}">
  <ds:schemaRefs>
    <ds:schemaRef ds:uri="http://schemas.microsoft.com/office/2006/metadata/properties"/>
    <ds:schemaRef ds:uri="http://schemas.microsoft.com/office/infopath/2007/PartnerControls"/>
    <ds:schemaRef ds:uri="e9b6327e-2b5b-4eb0-b264-096f24e8716b"/>
    <ds:schemaRef ds:uri="2b4e305d-4f8d-4494-a831-2ab793b4aa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5924</Characters>
  <Application>Microsoft Office Word</Application>
  <DocSecurity>0</DocSecurity>
  <Lines>49</Lines>
  <Paragraphs>13</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Büsken</dc:creator>
  <cp:keywords/>
  <dc:description/>
  <cp:lastModifiedBy>Louisa  Büsken</cp:lastModifiedBy>
  <cp:revision>22</cp:revision>
  <dcterms:created xsi:type="dcterms:W3CDTF">2026-03-24T09:05:00Z</dcterms:created>
  <dcterms:modified xsi:type="dcterms:W3CDTF">2026-03-24T13:16:00Z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0x010100AD6E945EAD86754EBBFBF613E5D6CB42</vt:lpwstr>
  </property>
  <property fmtid="{D5CDD505-2E9C-101B-9397-08002B2CF9AE}" pid="3" name="MediaServiceImageTags">
    <vt:lpwstr/>
  </property>
</Properties>
</file>