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851F" w14:textId="6C0DCB51" w:rsidR="009B56EF" w:rsidRPr="00DD513A" w:rsidRDefault="009B56EF" w:rsidP="009B56EF">
      <w:pPr>
        <w:rPr>
          <w:rFonts w:ascii="FreightText Pro Book" w:hAnsi="FreightText Pro Book"/>
          <w:iCs/>
          <w:color w:val="000000" w:themeColor="text1"/>
          <w:sz w:val="24"/>
          <w:szCs w:val="24"/>
          <w:lang w:val="en-GB"/>
        </w:rPr>
      </w:pPr>
      <w:bookmarkStart w:id="0" w:name="_Hlk200723838"/>
    </w:p>
    <w:p w14:paraId="45D99053" w14:textId="44BF58AD" w:rsidR="007A0A98" w:rsidRPr="00EA459D" w:rsidRDefault="00B038D1" w:rsidP="007A0A98">
      <w:pPr>
        <w:pStyle w:val="Titel"/>
        <w:jc w:val="center"/>
        <w:rPr>
          <w:rFonts w:ascii="Neue Plak Wide Black" w:hAnsi="Neue Plak Wide Black"/>
          <w:color w:val="182952"/>
          <w:sz w:val="36"/>
          <w:szCs w:val="36"/>
        </w:rPr>
      </w:pPr>
      <w:r>
        <w:rPr>
          <w:rFonts w:ascii="Neue Plak Wide Black" w:hAnsi="Neue Plak Wide Black"/>
          <w:color w:val="182952"/>
          <w:sz w:val="36"/>
          <w:szCs w:val="36"/>
        </w:rPr>
        <w:t xml:space="preserve">Rahmenpräsentation Fortbildung </w:t>
      </w:r>
    </w:p>
    <w:p w14:paraId="4682939F" w14:textId="77777777" w:rsidR="007A0A98" w:rsidRPr="00EA459D" w:rsidRDefault="007A0A98" w:rsidP="007A0A98">
      <w:pPr>
        <w:pStyle w:val="Titel"/>
        <w:jc w:val="center"/>
        <w:rPr>
          <w:rFonts w:ascii="Neue Plak Wide Black" w:hAnsi="Neue Plak Wide Black"/>
          <w:b/>
          <w:bCs/>
          <w:color w:val="182952"/>
          <w:sz w:val="36"/>
          <w:szCs w:val="36"/>
        </w:rPr>
      </w:pPr>
      <w:r w:rsidRPr="00EA459D">
        <w:rPr>
          <w:rFonts w:ascii="Neue Plak Wide Black" w:hAnsi="Neue Plak Wide Black"/>
          <w:color w:val="182952"/>
          <w:sz w:val="36"/>
          <w:szCs w:val="36"/>
        </w:rPr>
        <w:t xml:space="preserve">Ziel-Inhalt-Methode (ZIM) im </w:t>
      </w:r>
      <w:r w:rsidRPr="00EA459D">
        <w:rPr>
          <w:rFonts w:ascii="Neue Plak Wide Black" w:hAnsi="Neue Plak Wide Black"/>
          <w:b/>
          <w:bCs/>
          <w:color w:val="182952"/>
          <w:sz w:val="36"/>
          <w:szCs w:val="36"/>
        </w:rPr>
        <w:t>Projekt NBAU</w:t>
      </w:r>
    </w:p>
    <w:p w14:paraId="1A6621F1" w14:textId="77777777" w:rsidR="007A0A98" w:rsidRPr="00C411CB" w:rsidRDefault="007A0A98" w:rsidP="007A0A98"/>
    <w:p w14:paraId="5B30D299" w14:textId="23FE2CE9" w:rsidR="007A0A98" w:rsidRPr="00EA459D" w:rsidRDefault="007A0A98" w:rsidP="00EA459D">
      <w:pPr>
        <w:spacing w:after="0" w:line="240" w:lineRule="auto"/>
        <w:rPr>
          <w:rFonts w:ascii="Neue Plak Text" w:hAnsi="Neue Plak Text" w:cs="Arial"/>
          <w:b/>
          <w:bCs/>
          <w:sz w:val="24"/>
          <w:szCs w:val="24"/>
        </w:rPr>
      </w:pPr>
      <w:r w:rsidRPr="00EA459D">
        <w:rPr>
          <w:rFonts w:ascii="Neue Plak Text" w:hAnsi="Neue Plak Text" w:cs="Arial"/>
          <w:b/>
          <w:bCs/>
          <w:sz w:val="24"/>
          <w:szCs w:val="24"/>
        </w:rPr>
        <w:t xml:space="preserve">Autor*innen: </w:t>
      </w:r>
      <w:r w:rsidR="00A86663" w:rsidRPr="00A86663">
        <w:rPr>
          <w:rFonts w:ascii="Neue Plak Text" w:hAnsi="Neue Plak Text" w:cs="Arial"/>
          <w:iCs/>
          <w:sz w:val="24"/>
          <w:szCs w:val="24"/>
        </w:rPr>
        <w:t>Mirjam Neebe (</w:t>
      </w:r>
      <w:hyperlink r:id="rId10" w:history="1">
        <w:r w:rsidR="00A86663" w:rsidRPr="00A86663">
          <w:rPr>
            <w:rStyle w:val="Hyperlink"/>
            <w:rFonts w:ascii="Neue Plak Text" w:hAnsi="Neue Plak Text" w:cs="Arial"/>
            <w:iCs/>
            <w:sz w:val="24"/>
            <w:szCs w:val="24"/>
          </w:rPr>
          <w:t>neebe@nexteconomylab.de</w:t>
        </w:r>
      </w:hyperlink>
      <w:r w:rsidR="00A86663" w:rsidRPr="00A86663">
        <w:rPr>
          <w:rFonts w:ascii="Neue Plak Text" w:hAnsi="Neue Plak Text" w:cs="Arial"/>
          <w:iCs/>
          <w:sz w:val="24"/>
          <w:szCs w:val="24"/>
          <w:u w:val="single"/>
        </w:rPr>
        <w:t>)</w:t>
      </w:r>
      <w:r w:rsidR="00A86663" w:rsidRPr="00A86663">
        <w:rPr>
          <w:rFonts w:ascii="Neue Plak Text" w:hAnsi="Neue Plak Text" w:cs="Arial"/>
          <w:iCs/>
          <w:sz w:val="24"/>
          <w:szCs w:val="24"/>
        </w:rPr>
        <w:t>; Jonas Bothe (</w:t>
      </w:r>
      <w:hyperlink r:id="rId11" w:history="1">
        <w:r w:rsidR="00A86663" w:rsidRPr="00A86663">
          <w:rPr>
            <w:rStyle w:val="Hyperlink"/>
            <w:rFonts w:ascii="Neue Plak Text" w:hAnsi="Neue Plak Text" w:cs="Arial"/>
            <w:iCs/>
            <w:sz w:val="24"/>
            <w:szCs w:val="24"/>
          </w:rPr>
          <w:t>bothe@nexteconomylab.de</w:t>
        </w:r>
      </w:hyperlink>
      <w:r w:rsidR="00A86663" w:rsidRPr="00A86663">
        <w:rPr>
          <w:rFonts w:ascii="Neue Plak Text" w:hAnsi="Neue Plak Text" w:cs="Arial"/>
          <w:iCs/>
          <w:sz w:val="24"/>
          <w:szCs w:val="24"/>
        </w:rPr>
        <w:t>); Uwe Dziumbla (</w:t>
      </w:r>
      <w:hyperlink r:id="rId12" w:history="1">
        <w:r w:rsidR="00A86663" w:rsidRPr="00A86663">
          <w:rPr>
            <w:rStyle w:val="Hyperlink"/>
            <w:rFonts w:ascii="Neue Plak Text" w:hAnsi="Neue Plak Text" w:cs="Arial"/>
            <w:iCs/>
            <w:sz w:val="24"/>
            <w:szCs w:val="24"/>
          </w:rPr>
          <w:t>u.dziumbla@bfw-bb.de</w:t>
        </w:r>
      </w:hyperlink>
      <w:r w:rsidR="00A86663" w:rsidRPr="00A86663">
        <w:rPr>
          <w:rFonts w:ascii="Neue Plak Text" w:hAnsi="Neue Plak Text" w:cs="Arial"/>
          <w:iCs/>
          <w:sz w:val="24"/>
          <w:szCs w:val="24"/>
        </w:rPr>
        <w:t xml:space="preserve">); </w:t>
      </w:r>
      <w:r w:rsidR="00B038D1">
        <w:rPr>
          <w:rFonts w:ascii="Neue Plak Text" w:hAnsi="Neue Plak Text" w:cs="Arial"/>
          <w:iCs/>
          <w:sz w:val="24"/>
          <w:szCs w:val="24"/>
        </w:rPr>
        <w:t>Louisa Büsken (</w:t>
      </w:r>
      <w:hyperlink r:id="rId13" w:history="1">
        <w:r w:rsidR="00B038D1" w:rsidRPr="00BE3917">
          <w:rPr>
            <w:rStyle w:val="Hyperlink"/>
            <w:rFonts w:ascii="Neue Plak Text" w:hAnsi="Neue Plak Text" w:cs="Arial"/>
            <w:iCs/>
            <w:sz w:val="24"/>
            <w:szCs w:val="24"/>
          </w:rPr>
          <w:t>buesken@nexteconomylab.de</w:t>
        </w:r>
      </w:hyperlink>
      <w:r w:rsidR="00B038D1">
        <w:rPr>
          <w:rFonts w:ascii="Neue Plak Text" w:hAnsi="Neue Plak Text" w:cs="Arial"/>
          <w:iCs/>
          <w:sz w:val="24"/>
          <w:szCs w:val="24"/>
        </w:rPr>
        <w:t xml:space="preserve">) </w:t>
      </w:r>
    </w:p>
    <w:p w14:paraId="7B0C0C53" w14:textId="77777777" w:rsidR="007A0A98" w:rsidRPr="00B74D9B" w:rsidRDefault="007A0A98" w:rsidP="007A0A9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41B6B4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Rahmenbedingungen: </w:t>
      </w:r>
    </w:p>
    <w:p w14:paraId="2C0AD642" w14:textId="08DB4BE2" w:rsidR="007A0A98" w:rsidRPr="000A140A" w:rsidRDefault="007A0A98" w:rsidP="006B215F">
      <w:pPr>
        <w:pStyle w:val="Listenabsatz"/>
        <w:numPr>
          <w:ilvl w:val="0"/>
          <w:numId w:val="1"/>
        </w:numPr>
        <w:spacing w:after="0" w:line="240" w:lineRule="auto"/>
        <w:ind w:hanging="357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Zeitlicher Rahmen:</w:t>
      </w:r>
      <w:r w:rsidRPr="000A140A">
        <w:rPr>
          <w:rFonts w:ascii="FreightText Pro Book" w:hAnsi="FreightText Pro Book" w:cs="Arial"/>
          <w:sz w:val="24"/>
          <w:szCs w:val="24"/>
        </w:rPr>
        <w:t xml:space="preserve"> </w:t>
      </w:r>
      <w:r w:rsidR="00590B82">
        <w:rPr>
          <w:rFonts w:ascii="FreightText Pro Book" w:hAnsi="FreightText Pro Book" w:cs="Arial"/>
          <w:iCs/>
          <w:sz w:val="24"/>
          <w:szCs w:val="24"/>
        </w:rPr>
        <w:t>knapp 30-45 Min</w:t>
      </w:r>
    </w:p>
    <w:p w14:paraId="36CA64AA" w14:textId="77777777" w:rsidR="007A0A98" w:rsidRPr="000A140A" w:rsidRDefault="007A0A98" w:rsidP="006B215F">
      <w:pPr>
        <w:pStyle w:val="Listenabsatz"/>
        <w:numPr>
          <w:ilvl w:val="0"/>
          <w:numId w:val="2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Datum: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0D849A90" w14:textId="77777777" w:rsidR="007A0A98" w:rsidRPr="000A140A" w:rsidRDefault="007A0A98" w:rsidP="006B215F">
      <w:pPr>
        <w:pStyle w:val="Listenabsatz"/>
        <w:numPr>
          <w:ilvl w:val="0"/>
          <w:numId w:val="2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Ort: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332A40C2" w14:textId="77777777" w:rsidR="007A0A98" w:rsidRPr="000A140A" w:rsidRDefault="007A0A98" w:rsidP="006B215F">
      <w:pPr>
        <w:pStyle w:val="Listenabsatz"/>
        <w:numPr>
          <w:ilvl w:val="0"/>
          <w:numId w:val="2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/>
          <w:bCs/>
          <w:sz w:val="24"/>
          <w:szCs w:val="24"/>
        </w:rPr>
        <w:t>Teilnehmendenanzahl</w:t>
      </w:r>
      <w:proofErr w:type="spellEnd"/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77032006" w14:textId="77777777" w:rsidR="007A0A98" w:rsidRPr="000A140A" w:rsidRDefault="007A0A98" w:rsidP="007A0A98">
      <w:pPr>
        <w:spacing w:after="0" w:line="240" w:lineRule="auto"/>
        <w:ind w:left="363"/>
        <w:rPr>
          <w:rFonts w:ascii="FreightText Pro Book" w:hAnsi="FreightText Pro Book" w:cs="Arial"/>
          <w:b/>
          <w:bCs/>
          <w:sz w:val="24"/>
          <w:szCs w:val="24"/>
        </w:rPr>
      </w:pPr>
    </w:p>
    <w:p w14:paraId="32D6E4D2" w14:textId="780E96A6" w:rsidR="00504166" w:rsidRPr="00F105AB" w:rsidRDefault="007A0A98" w:rsidP="00F105AB">
      <w:pPr>
        <w:spacing w:before="120" w:after="120"/>
        <w:rPr>
          <w:rFonts w:ascii="FreightText Pro Book" w:hAnsi="FreightText Pro Book"/>
          <w:b/>
          <w:bCs/>
          <w:sz w:val="24"/>
          <w:szCs w:val="24"/>
        </w:rPr>
      </w:pPr>
      <w:r w:rsidRPr="00F105AB">
        <w:rPr>
          <w:rFonts w:ascii="FreightText Pro Book" w:hAnsi="FreightText Pro Book" w:cs="Arial"/>
          <w:b/>
          <w:bCs/>
          <w:sz w:val="24"/>
          <w:szCs w:val="24"/>
        </w:rPr>
        <w:t xml:space="preserve">Inhaltliche Ziele des </w:t>
      </w:r>
      <w:r w:rsidR="0015535C" w:rsidRPr="00F105AB">
        <w:rPr>
          <w:rFonts w:ascii="FreightText Pro Book" w:hAnsi="FreightText Pro Book" w:cs="Arial"/>
          <w:b/>
          <w:bCs/>
          <w:sz w:val="24"/>
          <w:szCs w:val="24"/>
        </w:rPr>
        <w:t>Moduls</w:t>
      </w:r>
      <w:r w:rsidRPr="00F105AB">
        <w:rPr>
          <w:rFonts w:ascii="FreightText Pro Book" w:hAnsi="FreightText Pro Book" w:cs="Arial"/>
          <w:b/>
          <w:bCs/>
          <w:sz w:val="24"/>
          <w:szCs w:val="24"/>
        </w:rPr>
        <w:t xml:space="preserve">: </w:t>
      </w:r>
      <w:r w:rsidR="00F105AB" w:rsidRPr="00F105AB">
        <w:rPr>
          <w:rFonts w:ascii="FreightText Pro Book" w:hAnsi="FreightText Pro Book"/>
          <w:sz w:val="24"/>
          <w:szCs w:val="24"/>
        </w:rPr>
        <w:t>Ausbilder*innen für das Thema Nachhaltigkeit inspirieren. Sie verstehen die Themen Nachhaltigkeit, Nachhaltigkeit in der Berufsausbildung, Nachhaltigkeit im Bauwesen und erlernen Methoden, wie sie die Inhalte an die Azubis weitergeben können</w:t>
      </w:r>
      <w:r w:rsidR="00F105AB" w:rsidRPr="00F105AB">
        <w:rPr>
          <w:rFonts w:ascii="FreightText Pro Book" w:hAnsi="FreightText Pro Book"/>
          <w:b/>
          <w:bCs/>
          <w:sz w:val="24"/>
          <w:szCs w:val="24"/>
        </w:rPr>
        <w:t>.</w:t>
      </w:r>
    </w:p>
    <w:p w14:paraId="78E2EF17" w14:textId="649EBE67" w:rsidR="007A0A98" w:rsidRPr="00F105AB" w:rsidRDefault="007A0A98" w:rsidP="007A0A98">
      <w:pPr>
        <w:spacing w:after="0" w:line="240" w:lineRule="auto"/>
        <w:rPr>
          <w:rFonts w:ascii="FreightText Pro Book" w:hAnsi="FreightText Pro Book" w:cs="Arial"/>
          <w:sz w:val="24"/>
          <w:szCs w:val="24"/>
        </w:rPr>
      </w:pPr>
      <w:r w:rsidRPr="00F105AB">
        <w:rPr>
          <w:rFonts w:ascii="FreightText Pro Book" w:hAnsi="FreightText Pro Book" w:cs="Arial"/>
          <w:b/>
          <w:bCs/>
          <w:sz w:val="24"/>
          <w:szCs w:val="24"/>
        </w:rPr>
        <w:t xml:space="preserve">Methodische Ziele: </w:t>
      </w:r>
      <w:r w:rsidR="00504166" w:rsidRPr="00F105AB">
        <w:rPr>
          <w:rFonts w:ascii="FreightText Pro Book" w:hAnsi="FreightText Pro Book"/>
          <w:sz w:val="24"/>
          <w:szCs w:val="24"/>
        </w:rPr>
        <w:t>Vertrauensbasis schaffen – es geht nicht ums Überzeugen, sondern ums gemeinsame Nachdenken und Ausprobieren!</w:t>
      </w:r>
    </w:p>
    <w:p w14:paraId="1FF93C2A" w14:textId="77777777" w:rsidR="00F105AB" w:rsidRPr="00F105AB" w:rsidRDefault="00F105AB" w:rsidP="007A0A98">
      <w:pPr>
        <w:spacing w:after="0" w:line="240" w:lineRule="auto"/>
        <w:rPr>
          <w:rFonts w:ascii="FreightText Pro Book" w:hAnsi="FreightText Pro Book" w:cs="Arial"/>
          <w:sz w:val="24"/>
          <w:szCs w:val="24"/>
        </w:rPr>
      </w:pPr>
    </w:p>
    <w:p w14:paraId="6120B9AB" w14:textId="58E2DE2B" w:rsidR="00A86F2B" w:rsidRDefault="007A0A98" w:rsidP="00A86663">
      <w:pPr>
        <w:spacing w:after="0" w:line="240" w:lineRule="auto"/>
        <w:ind w:left="708" w:hanging="708"/>
        <w:rPr>
          <w:rStyle w:val="Hyperlink"/>
          <w:rFonts w:ascii="FreightText Pro Book" w:hAnsi="FreightText Pro Book" w:cs="Arial"/>
          <w:b/>
          <w:bCs/>
          <w:iCs/>
          <w:color w:val="auto"/>
          <w:sz w:val="24"/>
          <w:szCs w:val="24"/>
          <w:u w:val="none"/>
        </w:rPr>
      </w:pPr>
      <w:r w:rsidRPr="000A140A">
        <w:rPr>
          <w:rFonts w:ascii="FreightText Pro Book" w:hAnsi="FreightText Pro Book" w:cs="Arial"/>
          <w:b/>
          <w:bCs/>
          <w:iCs/>
          <w:sz w:val="24"/>
          <w:szCs w:val="24"/>
        </w:rPr>
        <w:t xml:space="preserve">Moderationsrollen: 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Hauptmoderation: </w:t>
      </w:r>
      <w:r w:rsidRPr="000A140A">
        <w:rPr>
          <w:rFonts w:ascii="FreightText Pro Book" w:hAnsi="FreightText Pro Book" w:cs="Arial"/>
          <w:iCs/>
          <w:sz w:val="24"/>
          <w:szCs w:val="24"/>
          <w:highlight w:val="yellow"/>
        </w:rPr>
        <w:t>Name hier einfügen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, </w:t>
      </w:r>
      <w:r w:rsidRPr="000A140A">
        <w:rPr>
          <w:rFonts w:ascii="FreightText Pro Book" w:hAnsi="FreightText Pro Book" w:cs="Arial"/>
          <w:sz w:val="24"/>
          <w:szCs w:val="24"/>
        </w:rPr>
        <w:t xml:space="preserve">Unterstützung Zeitmanagement, Materialien auslegen </w:t>
      </w:r>
      <w:r w:rsidR="00555F1A" w:rsidRPr="000A140A">
        <w:rPr>
          <w:rFonts w:ascii="FreightText Pro Book" w:hAnsi="FreightText Pro Book" w:cs="Arial"/>
          <w:sz w:val="24"/>
          <w:szCs w:val="24"/>
        </w:rPr>
        <w:t>usw.</w:t>
      </w:r>
      <w:r w:rsidRPr="000A140A">
        <w:rPr>
          <w:rFonts w:ascii="FreightText Pro Book" w:hAnsi="FreightText Pro Book" w:cs="Arial"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Name hier einfügen</w:t>
      </w:r>
    </w:p>
    <w:p w14:paraId="372C7A58" w14:textId="77777777" w:rsidR="00A86663" w:rsidRPr="00A86663" w:rsidRDefault="00A86663" w:rsidP="00A86663">
      <w:pPr>
        <w:spacing w:after="0" w:line="240" w:lineRule="auto"/>
        <w:ind w:left="708" w:hanging="708"/>
        <w:rPr>
          <w:rFonts w:ascii="FreightText Pro Book" w:hAnsi="FreightText Pro Book" w:cs="Arial"/>
          <w:b/>
          <w:bCs/>
          <w:iCs/>
          <w:sz w:val="24"/>
          <w:szCs w:val="24"/>
        </w:rPr>
      </w:pPr>
    </w:p>
    <w:p w14:paraId="34218D7A" w14:textId="28B27434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Checkliste Technik/Ausstattung/Material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063D44D6" w14:textId="77777777" w:rsidR="007A0A98" w:rsidRPr="000A140A" w:rsidRDefault="007A0A98" w:rsidP="006B215F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Laptop,</w:t>
      </w:r>
    </w:p>
    <w:p w14:paraId="77866C1A" w14:textId="77777777" w:rsidR="007A0A98" w:rsidRPr="000A140A" w:rsidRDefault="007A0A98" w:rsidP="006B215F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Beamer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, </w:t>
      </w:r>
    </w:p>
    <w:p w14:paraId="006846E0" w14:textId="3E62E39B" w:rsidR="007A0A98" w:rsidRPr="0020401C" w:rsidRDefault="007A0A98" w:rsidP="006B215F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Lautsprecher, </w:t>
      </w:r>
    </w:p>
    <w:p w14:paraId="50A832EB" w14:textId="77777777" w:rsidR="0020401C" w:rsidRPr="0020401C" w:rsidRDefault="0020401C" w:rsidP="0020401C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</w:p>
    <w:p w14:paraId="7CCA1ED4" w14:textId="53CDF15A" w:rsidR="00A86663" w:rsidRPr="0020401C" w:rsidRDefault="007A0A98" w:rsidP="006B215F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lastRenderedPageBreak/>
        <w:t>Flipchartpapier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 (blanko und vorbereitet), </w:t>
      </w:r>
    </w:p>
    <w:p w14:paraId="671DB8C7" w14:textId="77777777" w:rsidR="000A140A" w:rsidRPr="000A140A" w:rsidRDefault="007A0A98" w:rsidP="006B215F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Stifte, </w:t>
      </w:r>
    </w:p>
    <w:p w14:paraId="2E60AB75" w14:textId="47641F9E" w:rsidR="00B74D9B" w:rsidRPr="000A140A" w:rsidRDefault="007A0A98" w:rsidP="006B215F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Papier,</w:t>
      </w:r>
    </w:p>
    <w:p w14:paraId="3938DD9B" w14:textId="77777777" w:rsidR="007A0A98" w:rsidRPr="000A140A" w:rsidRDefault="007A0A98" w:rsidP="006B215F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1xPinnwand, </w:t>
      </w:r>
    </w:p>
    <w:p w14:paraId="559A4B51" w14:textId="77777777" w:rsidR="007A0A98" w:rsidRPr="000A140A" w:rsidRDefault="007A0A98" w:rsidP="006B215F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1xFlipchartständer, </w:t>
      </w:r>
    </w:p>
    <w:p w14:paraId="1B484243" w14:textId="77777777" w:rsidR="007A0A98" w:rsidRPr="000A140A" w:rsidRDefault="007A0A98" w:rsidP="006B215F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Namensschilder, </w:t>
      </w:r>
    </w:p>
    <w:p w14:paraId="3E22C408" w14:textId="77777777" w:rsidR="007A0A98" w:rsidRPr="0091348A" w:rsidRDefault="007A0A98" w:rsidP="006B215F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TN-Liste</w:t>
      </w:r>
    </w:p>
    <w:p w14:paraId="6352E8FA" w14:textId="579E963F" w:rsidR="0091348A" w:rsidRPr="000A140A" w:rsidRDefault="0091348A" w:rsidP="006B215F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>
        <w:rPr>
          <w:rFonts w:ascii="FreightText Pro Book" w:hAnsi="FreightText Pro Book" w:cs="Arial"/>
          <w:bCs/>
          <w:iCs/>
          <w:sz w:val="24"/>
          <w:szCs w:val="24"/>
        </w:rPr>
        <w:t xml:space="preserve">Digitale Erwartungsabfrage an die Teilnehmenden per </w:t>
      </w:r>
      <w:proofErr w:type="spellStart"/>
      <w:r>
        <w:rPr>
          <w:rFonts w:ascii="FreightText Pro Book" w:hAnsi="FreightText Pro Book" w:cs="Arial"/>
          <w:bCs/>
          <w:iCs/>
          <w:sz w:val="24"/>
          <w:szCs w:val="24"/>
        </w:rPr>
        <w:t>Goole</w:t>
      </w:r>
      <w:proofErr w:type="spellEnd"/>
      <w:r>
        <w:rPr>
          <w:rFonts w:ascii="FreightText Pro Book" w:hAnsi="FreightText Pro Book" w:cs="Arial"/>
          <w:bCs/>
          <w:iCs/>
          <w:sz w:val="24"/>
          <w:szCs w:val="24"/>
        </w:rPr>
        <w:t xml:space="preserve"> Forms. </w:t>
      </w:r>
      <w:hyperlink r:id="rId14" w:history="1">
        <w:r w:rsidRPr="0091348A">
          <w:rPr>
            <w:rStyle w:val="Hyperlink"/>
            <w:rFonts w:ascii="FreightText Pro Book" w:hAnsi="FreightText Pro Book" w:cs="Arial"/>
            <w:bCs/>
            <w:iCs/>
            <w:sz w:val="24"/>
            <w:szCs w:val="24"/>
          </w:rPr>
          <w:t>Link Vorlage</w:t>
        </w:r>
      </w:hyperlink>
    </w:p>
    <w:p w14:paraId="56C72984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Druckliste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31909927" w14:textId="77777777" w:rsidR="007A0A98" w:rsidRPr="000A140A" w:rsidRDefault="007A0A98" w:rsidP="006B215F">
      <w:pPr>
        <w:pStyle w:val="Listenabsatz"/>
        <w:numPr>
          <w:ilvl w:val="0"/>
          <w:numId w:val="3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2x Ablaufplan für Moderation und Co-Moderation</w:t>
      </w:r>
    </w:p>
    <w:p w14:paraId="13502BBC" w14:textId="77777777" w:rsidR="007A0A98" w:rsidRPr="000A140A" w:rsidRDefault="007A0A98" w:rsidP="006B215F">
      <w:pPr>
        <w:pStyle w:val="Listenabsatz"/>
        <w:numPr>
          <w:ilvl w:val="0"/>
          <w:numId w:val="3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Teilnehmendenliste</w:t>
      </w:r>
      <w:proofErr w:type="spellEnd"/>
    </w:p>
    <w:p w14:paraId="05AA987A" w14:textId="77777777" w:rsidR="007A0A98" w:rsidRPr="000A140A" w:rsidRDefault="007A0A98" w:rsidP="006B215F">
      <w:pPr>
        <w:pStyle w:val="Listenabsatz"/>
        <w:numPr>
          <w:ilvl w:val="0"/>
          <w:numId w:val="3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Falls Fotos gemacht werden sollen: Datenschutzhinweis &amp; Fotoerlaubnis-Schreiben</w:t>
      </w:r>
    </w:p>
    <w:p w14:paraId="7CA8373D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/>
          <w:iCs/>
          <w:sz w:val="24"/>
          <w:szCs w:val="24"/>
        </w:rPr>
        <w:t>Vorzubereitende Flipcharts (optional)</w:t>
      </w:r>
    </w:p>
    <w:p w14:paraId="5C5C24D5" w14:textId="1EBE81B5" w:rsidR="007A0A98" w:rsidRPr="00555F1A" w:rsidRDefault="007A0A98" w:rsidP="006B215F">
      <w:pPr>
        <w:pStyle w:val="Listenabsatz"/>
        <w:numPr>
          <w:ilvl w:val="0"/>
          <w:numId w:val="5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„Willkommen zu</w:t>
      </w:r>
      <w:r w:rsidR="00C8736F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m Modul“</w:t>
      </w:r>
    </w:p>
    <w:p w14:paraId="55FDDB04" w14:textId="7136C7E8" w:rsidR="007A0A98" w:rsidRPr="00555F1A" w:rsidRDefault="004D2D09" w:rsidP="006B215F">
      <w:pPr>
        <w:pStyle w:val="Listenabsatz"/>
        <w:numPr>
          <w:ilvl w:val="0"/>
          <w:numId w:val="5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„Fragen/Anmerkungen der TN“</w:t>
      </w:r>
    </w:p>
    <w:p w14:paraId="6844B8A3" w14:textId="77777777" w:rsidR="00AB697A" w:rsidRDefault="00AB697A" w:rsidP="00AB697A">
      <w:pPr>
        <w:spacing w:line="276" w:lineRule="auto"/>
        <w:rPr>
          <w:b/>
          <w:bCs/>
          <w:color w:val="000000" w:themeColor="text1"/>
        </w:rPr>
      </w:pPr>
    </w:p>
    <w:p w14:paraId="088C7B38" w14:textId="67906EE8" w:rsidR="00AB697A" w:rsidRPr="002131FE" w:rsidRDefault="00D00A2F" w:rsidP="00AB697A">
      <w:pPr>
        <w:spacing w:line="276" w:lineRule="auto"/>
        <w:rPr>
          <w:rFonts w:ascii="FreightText Pro Book" w:hAnsi="FreightText Pro Book" w:cstheme="minorHAnsi"/>
        </w:rPr>
      </w:pPr>
      <w:r w:rsidRPr="002131FE">
        <w:rPr>
          <w:rFonts w:ascii="FreightText Pro Book" w:hAnsi="FreightText Pro Book"/>
          <w:b/>
          <w:bCs/>
          <w:color w:val="000000" w:themeColor="text1"/>
        </w:rPr>
        <w:t xml:space="preserve">Empfehlungen für die Moderation: </w:t>
      </w:r>
    </w:p>
    <w:p w14:paraId="5DFB7F98" w14:textId="77777777" w:rsidR="00D00A2F" w:rsidRPr="002131FE" w:rsidRDefault="00AB697A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/>
        </w:rPr>
        <w:t xml:space="preserve">Am Anfang klar machen, dass wir respektvoll miteinander umgehen wollen: sich gegenseitig ausreden lassen, nicht beleidigend werden, auch gegen Menschen, die nicht im Raum sind </w:t>
      </w:r>
    </w:p>
    <w:p w14:paraId="172CFD9A" w14:textId="77777777" w:rsidR="00D00A2F" w:rsidRPr="002131FE" w:rsidRDefault="00AB697A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/>
        </w:rPr>
        <w:t>Zu zweit moderieren, um Gruppe in Schach zu halten, auf Einwände eingehen zu können, ohne den Faden zu verlieren</w:t>
      </w:r>
    </w:p>
    <w:p w14:paraId="7CF44A61" w14:textId="77777777" w:rsidR="00D00A2F" w:rsidRPr="002131FE" w:rsidRDefault="00AB697A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/>
        </w:rPr>
        <w:t>Für das Thema motivieren, ohne zu bevormunden; Persönliche Handlungsoptionen aufzeigen</w:t>
      </w:r>
    </w:p>
    <w:p w14:paraId="37022F01" w14:textId="77777777" w:rsidR="00D00A2F" w:rsidRPr="002131FE" w:rsidRDefault="00AB697A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/>
        </w:rPr>
        <w:t xml:space="preserve">Nicht zu viele Fakten mitbringen. </w:t>
      </w:r>
      <w:r w:rsidRPr="002131FE">
        <w:rPr>
          <w:rFonts w:ascii="FreightText Pro Book" w:hAnsi="FreightText Pro Book" w:cstheme="minorHAnsi"/>
        </w:rPr>
        <w:t>In der Moderationsrolle nicht zu wissenschaftliche abgehoben sprechen, mit praktischen Beispielen arbeiten.</w:t>
      </w:r>
    </w:p>
    <w:p w14:paraId="25F4FC91" w14:textId="77777777" w:rsidR="00D00A2F" w:rsidRPr="002131FE" w:rsidRDefault="00D00A2F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 w:cstheme="minorHAnsi"/>
        </w:rPr>
        <w:t>Die T</w:t>
      </w:r>
      <w:r w:rsidR="00AB697A" w:rsidRPr="002131FE">
        <w:rPr>
          <w:rFonts w:ascii="FreightText Pro Book" w:hAnsi="FreightText Pro Book"/>
        </w:rPr>
        <w:t>N eigene Bedenken äußern lassen, Raum für Diskussionen, Nachfragen und eigene Erfahrungen lassen (genug Zeit dafür einplanen)</w:t>
      </w:r>
    </w:p>
    <w:p w14:paraId="492ADB3D" w14:textId="77777777" w:rsidR="00D00A2F" w:rsidRPr="002131FE" w:rsidRDefault="00AB697A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/>
        </w:rPr>
        <w:t>Paralleler Faktencheck zu den Einwänden, Gegenargumenten der TN</w:t>
      </w:r>
    </w:p>
    <w:p w14:paraId="60FD9970" w14:textId="77777777" w:rsidR="00D00A2F" w:rsidRPr="002131FE" w:rsidRDefault="00AB697A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/>
        </w:rPr>
        <w:lastRenderedPageBreak/>
        <w:t>Schweigen, wenn die TN zu laut werden</w:t>
      </w:r>
    </w:p>
    <w:p w14:paraId="3AC0FD31" w14:textId="77777777" w:rsidR="00D00A2F" w:rsidRPr="002131FE" w:rsidRDefault="00AB697A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/>
        </w:rPr>
        <w:t>Nach Input/Diskussion einen Block einfügen zur Vermittlung der Lernziele an die Auszubildenden</w:t>
      </w:r>
    </w:p>
    <w:p w14:paraId="5CDE5944" w14:textId="2AC11DF4" w:rsidR="00D00A2F" w:rsidRPr="002131FE" w:rsidRDefault="00AB697A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/>
          <w:color w:val="000000" w:themeColor="text1"/>
        </w:rPr>
        <w:t xml:space="preserve">Digitale Elemente </w:t>
      </w:r>
      <w:r w:rsidR="004035BA" w:rsidRPr="002131FE">
        <w:rPr>
          <w:rFonts w:ascii="FreightText Pro Book" w:hAnsi="FreightText Pro Book"/>
          <w:color w:val="000000" w:themeColor="text1"/>
        </w:rPr>
        <w:t>miteinfügen</w:t>
      </w:r>
      <w:r w:rsidRPr="002131FE">
        <w:rPr>
          <w:rFonts w:ascii="FreightText Pro Book" w:hAnsi="FreightText Pro Book"/>
          <w:color w:val="000000" w:themeColor="text1"/>
        </w:rPr>
        <w:t xml:space="preserve">, die auch in der Ausbildung verwendet werden können (Ausbilder/Azubi mit Tablet / </w:t>
      </w:r>
      <w:proofErr w:type="gramStart"/>
      <w:r w:rsidRPr="002131FE">
        <w:rPr>
          <w:rFonts w:ascii="FreightText Pro Book" w:hAnsi="FreightText Pro Book"/>
          <w:color w:val="000000" w:themeColor="text1"/>
        </w:rPr>
        <w:t>Handy)...</w:t>
      </w:r>
      <w:proofErr w:type="gramEnd"/>
    </w:p>
    <w:p w14:paraId="6324B5DB" w14:textId="77777777" w:rsidR="00D00A2F" w:rsidRPr="002131FE" w:rsidRDefault="00AB697A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/>
        </w:rPr>
        <w:t>Methodenvielfalt: möglichst diverse methodische Adressierung der Lerntypen anhand von auditiv, visuell, haptisch, emotional, kognitiven Zugängen</w:t>
      </w:r>
    </w:p>
    <w:p w14:paraId="20D30BC1" w14:textId="77777777" w:rsidR="00D00A2F" w:rsidRPr="002131FE" w:rsidRDefault="00AB697A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/>
        </w:rPr>
        <w:t>Abfragen, welche weiteren Themen behandelt werden sollen, später oder am 4.Tag wieder aufgreifen</w:t>
      </w:r>
    </w:p>
    <w:p w14:paraId="1FD65B9E" w14:textId="137C40EA" w:rsidR="00AB697A" w:rsidRPr="002131FE" w:rsidRDefault="00AB697A" w:rsidP="006B215F">
      <w:pPr>
        <w:pStyle w:val="Listenabsatz"/>
        <w:numPr>
          <w:ilvl w:val="0"/>
          <w:numId w:val="6"/>
        </w:numPr>
        <w:spacing w:before="120" w:after="120"/>
        <w:rPr>
          <w:rFonts w:ascii="FreightText Pro Book" w:hAnsi="FreightText Pro Book"/>
        </w:rPr>
      </w:pPr>
      <w:r w:rsidRPr="002131FE">
        <w:rPr>
          <w:rFonts w:ascii="FreightText Pro Book" w:hAnsi="FreightText Pro Book"/>
          <w:color w:val="000000" w:themeColor="text1"/>
        </w:rPr>
        <w:t xml:space="preserve">Nachhaltigkeitstheorien mit Beispielen aus Brandenburg und der Baubranche praktisch herunterbrechen. </w:t>
      </w:r>
    </w:p>
    <w:p w14:paraId="7304BDA0" w14:textId="77777777" w:rsidR="00D00A2F" w:rsidRPr="002131FE" w:rsidRDefault="00D00A2F" w:rsidP="00AB697A">
      <w:pPr>
        <w:spacing w:after="0" w:line="240" w:lineRule="auto"/>
        <w:rPr>
          <w:rFonts w:ascii="FreightText Pro Book" w:hAnsi="FreightText Pro Book"/>
          <w:b/>
          <w:bCs/>
        </w:rPr>
      </w:pPr>
    </w:p>
    <w:p w14:paraId="1629F7BD" w14:textId="2EBAE2CB" w:rsidR="00BF3B5E" w:rsidRPr="002131FE" w:rsidRDefault="00D00A2F" w:rsidP="00AB697A">
      <w:pPr>
        <w:spacing w:after="0" w:line="240" w:lineRule="auto"/>
        <w:rPr>
          <w:rFonts w:ascii="FreightText Pro Book" w:hAnsi="FreightText Pro Book"/>
          <w:b/>
          <w:bCs/>
        </w:rPr>
      </w:pPr>
      <w:r w:rsidRPr="002131FE">
        <w:rPr>
          <w:rFonts w:ascii="FreightText Pro Book" w:hAnsi="FreightText Pro Book"/>
          <w:b/>
          <w:bCs/>
        </w:rPr>
        <w:t>Kurze Zielgruppenanalyse</w:t>
      </w:r>
      <w:r w:rsidR="00BF3B5E" w:rsidRPr="002131FE">
        <w:rPr>
          <w:rFonts w:ascii="FreightText Pro Book" w:hAnsi="FreightText Pro Book"/>
          <w:b/>
          <w:bCs/>
        </w:rPr>
        <w:t xml:space="preserve"> vor Beginn der Veranstaltung: </w:t>
      </w:r>
      <w:r w:rsidR="00590B82" w:rsidRPr="002131FE">
        <w:rPr>
          <w:rFonts w:ascii="FreightText Pro Book" w:hAnsi="FreightText Pro Book"/>
          <w:highlight w:val="yellow"/>
        </w:rPr>
        <w:t>(fügen Sie hier die Infos zu Ihrer Zielgruppe ein)</w:t>
      </w:r>
      <w:r w:rsidR="00590B82" w:rsidRPr="002131FE">
        <w:rPr>
          <w:rFonts w:ascii="FreightText Pro Book" w:hAnsi="FreightText Pro Book"/>
        </w:rPr>
        <w:t xml:space="preserve"> </w:t>
      </w:r>
    </w:p>
    <w:p w14:paraId="1CFB3CD2" w14:textId="331E0231" w:rsidR="00BF3B5E" w:rsidRPr="002131FE" w:rsidRDefault="00BF3B5E" w:rsidP="006B215F">
      <w:pPr>
        <w:pStyle w:val="Listenabsatz"/>
        <w:numPr>
          <w:ilvl w:val="0"/>
          <w:numId w:val="7"/>
        </w:numPr>
        <w:spacing w:after="0" w:line="240" w:lineRule="auto"/>
        <w:rPr>
          <w:rFonts w:ascii="FreightText Pro Book" w:hAnsi="FreightText Pro Book" w:cstheme="minorHAnsi"/>
        </w:rPr>
      </w:pPr>
      <w:r w:rsidRPr="002131FE">
        <w:rPr>
          <w:rFonts w:ascii="FreightText Pro Book" w:hAnsi="FreightText Pro Book"/>
          <w:b/>
          <w:bCs/>
        </w:rPr>
        <w:t>Alter</w:t>
      </w:r>
      <w:r w:rsidR="00EE152C" w:rsidRPr="002131FE">
        <w:rPr>
          <w:rFonts w:ascii="FreightText Pro Book" w:hAnsi="FreightText Pro Book"/>
          <w:b/>
          <w:bCs/>
        </w:rPr>
        <w:t>s</w:t>
      </w:r>
      <w:r w:rsidRPr="002131FE">
        <w:rPr>
          <w:rFonts w:ascii="FreightText Pro Book" w:hAnsi="FreightText Pro Book"/>
          <w:b/>
          <w:bCs/>
        </w:rPr>
        <w:t xml:space="preserve">struktur, </w:t>
      </w:r>
      <w:r w:rsidR="00EE152C" w:rsidRPr="002131FE">
        <w:rPr>
          <w:rFonts w:ascii="FreightText Pro Book" w:hAnsi="FreightText Pro Book"/>
          <w:b/>
          <w:bCs/>
        </w:rPr>
        <w:t>Geschlechterverteilung, Bildungshintergrund</w:t>
      </w:r>
      <w:r w:rsidR="00AB697A" w:rsidRPr="002131FE">
        <w:rPr>
          <w:rFonts w:ascii="FreightText Pro Book" w:hAnsi="FreightText Pro Book"/>
          <w:b/>
          <w:bCs/>
        </w:rPr>
        <w:t xml:space="preserve">: </w:t>
      </w:r>
      <w:r w:rsidRPr="002131FE">
        <w:rPr>
          <w:rFonts w:ascii="FreightText Pro Book" w:hAnsi="FreightText Pro Book"/>
          <w:highlight w:val="yellow"/>
        </w:rPr>
        <w:t>z.B.</w:t>
      </w:r>
      <w:r w:rsidRPr="002131FE">
        <w:rPr>
          <w:rFonts w:ascii="FreightText Pro Book" w:hAnsi="FreightText Pro Book"/>
          <w:b/>
          <w:bCs/>
          <w:highlight w:val="yellow"/>
        </w:rPr>
        <w:t xml:space="preserve"> </w:t>
      </w:r>
      <w:r w:rsidR="00AB697A" w:rsidRPr="002131FE">
        <w:rPr>
          <w:rFonts w:ascii="FreightText Pro Book" w:hAnsi="FreightText Pro Book"/>
          <w:highlight w:val="yellow"/>
        </w:rPr>
        <w:t xml:space="preserve">Ausbilder*innen </w:t>
      </w:r>
      <w:r w:rsidRPr="002131FE">
        <w:rPr>
          <w:rFonts w:ascii="FreightText Pro Book" w:hAnsi="FreightText Pro Book"/>
          <w:highlight w:val="yellow"/>
        </w:rPr>
        <w:t>am Standort XY</w:t>
      </w:r>
      <w:r w:rsidR="00AB697A" w:rsidRPr="002131FE">
        <w:rPr>
          <w:rFonts w:ascii="FreightText Pro Book" w:hAnsi="FreightText Pro Book" w:cstheme="minorHAnsi"/>
          <w:highlight w:val="yellow"/>
        </w:rPr>
        <w:t>, hauptsächlich eher engagierte Männer (Mitte 40 bis Anfang 60) mit mindestens 5 Jahren Arbeitserfahrung</w:t>
      </w:r>
    </w:p>
    <w:p w14:paraId="35110B7B" w14:textId="52A9E44A" w:rsidR="00BF3B5E" w:rsidRPr="002131FE" w:rsidRDefault="00AB697A" w:rsidP="006B215F">
      <w:pPr>
        <w:pStyle w:val="Listenabsatz"/>
        <w:numPr>
          <w:ilvl w:val="0"/>
          <w:numId w:val="7"/>
        </w:numPr>
        <w:spacing w:after="0" w:line="240" w:lineRule="auto"/>
        <w:rPr>
          <w:rFonts w:ascii="FreightText Pro Book" w:hAnsi="FreightText Pro Book" w:cstheme="minorHAnsi"/>
        </w:rPr>
      </w:pPr>
      <w:r w:rsidRPr="002131FE">
        <w:rPr>
          <w:rFonts w:ascii="FreightText Pro Book" w:hAnsi="FreightText Pro Book" w:cstheme="minorHAnsi"/>
          <w:b/>
          <w:bCs/>
          <w:iCs/>
        </w:rPr>
        <w:t>Bedürfnisse und Erwartungen dieser Zielgruppe</w:t>
      </w:r>
      <w:r w:rsidRPr="002131FE">
        <w:rPr>
          <w:rFonts w:ascii="FreightText Pro Book" w:hAnsi="FreightText Pro Book" w:cstheme="minorHAnsi"/>
          <w:iCs/>
        </w:rPr>
        <w:t>:</w:t>
      </w:r>
      <w:r w:rsidRPr="002131FE">
        <w:rPr>
          <w:rFonts w:ascii="FreightText Pro Book" w:hAnsi="FreightText Pro Book" w:cstheme="minorHAnsi"/>
          <w:i/>
        </w:rPr>
        <w:t xml:space="preserve"> </w:t>
      </w:r>
      <w:r w:rsidR="00BF3B5E" w:rsidRPr="002131FE">
        <w:rPr>
          <w:rFonts w:ascii="FreightText Pro Book" w:hAnsi="FreightText Pro Book" w:cstheme="minorHAnsi"/>
          <w:iCs/>
          <w:highlight w:val="yellow"/>
        </w:rPr>
        <w:t>z.B.</w:t>
      </w:r>
      <w:r w:rsidR="00BF3B5E" w:rsidRPr="002131FE">
        <w:rPr>
          <w:rFonts w:ascii="FreightText Pro Book" w:hAnsi="FreightText Pro Book" w:cstheme="minorHAnsi"/>
          <w:highlight w:val="yellow"/>
        </w:rPr>
        <w:t xml:space="preserve"> </w:t>
      </w:r>
      <w:r w:rsidRPr="002131FE">
        <w:rPr>
          <w:rFonts w:ascii="FreightText Pro Book" w:hAnsi="FreightText Pro Book" w:cstheme="minorHAnsi"/>
          <w:highlight w:val="yellow"/>
        </w:rPr>
        <w:t>eher praktisch orientierte Fachleute mit grundsätzlichem Interesse am Thema Nachhaltigkeit</w:t>
      </w:r>
    </w:p>
    <w:p w14:paraId="408CC1C2" w14:textId="6A7E626F" w:rsidR="007A0A98" w:rsidRPr="002131FE" w:rsidRDefault="00AB697A" w:rsidP="006B215F">
      <w:pPr>
        <w:pStyle w:val="Listenabsatz"/>
        <w:numPr>
          <w:ilvl w:val="0"/>
          <w:numId w:val="7"/>
        </w:numPr>
        <w:spacing w:after="0" w:line="276" w:lineRule="auto"/>
        <w:rPr>
          <w:rFonts w:ascii="FreightText Pro Book" w:hAnsi="FreightText Pro Book"/>
          <w:b/>
          <w:bCs/>
          <w:sz w:val="24"/>
          <w:szCs w:val="24"/>
        </w:rPr>
      </w:pPr>
      <w:r w:rsidRPr="002131FE">
        <w:rPr>
          <w:rFonts w:ascii="FreightText Pro Book" w:hAnsi="FreightText Pro Book" w:cstheme="minorHAnsi"/>
          <w:b/>
          <w:bCs/>
        </w:rPr>
        <w:t>Ansprache der Zielgruppe</w:t>
      </w:r>
      <w:r w:rsidR="00EE152C" w:rsidRPr="002131FE">
        <w:rPr>
          <w:rFonts w:ascii="FreightText Pro Book" w:hAnsi="FreightText Pro Book" w:cstheme="minorHAnsi"/>
        </w:rPr>
        <w:t xml:space="preserve">, </w:t>
      </w:r>
      <w:r w:rsidR="00EE152C" w:rsidRPr="002131FE">
        <w:rPr>
          <w:rFonts w:ascii="FreightText Pro Book" w:hAnsi="FreightText Pro Book" w:cstheme="minorHAnsi"/>
          <w:highlight w:val="yellow"/>
        </w:rPr>
        <w:t xml:space="preserve">z.B. </w:t>
      </w:r>
      <w:r w:rsidR="00590B82" w:rsidRPr="002131FE">
        <w:rPr>
          <w:rFonts w:ascii="FreightText Pro Book" w:hAnsi="FreightText Pro Book" w:cstheme="minorHAnsi"/>
          <w:highlight w:val="yellow"/>
        </w:rPr>
        <w:t>a</w:t>
      </w:r>
      <w:r w:rsidRPr="002131FE">
        <w:rPr>
          <w:rFonts w:ascii="FreightText Pro Book" w:hAnsi="FreightText Pro Book" w:cstheme="minorHAnsi"/>
          <w:highlight w:val="yellow"/>
        </w:rPr>
        <w:t>n Lebenswelt und Arbeitskontext anschließen, mit vielen Beispielen arbeiten, Inhalte offen diskutieren</w:t>
      </w:r>
    </w:p>
    <w:p w14:paraId="2898CA0F" w14:textId="77777777" w:rsidR="00AB697A" w:rsidRPr="000A140A" w:rsidRDefault="00AB697A" w:rsidP="007A0A98">
      <w:pPr>
        <w:spacing w:line="276" w:lineRule="auto"/>
        <w:rPr>
          <w:rFonts w:ascii="FreightText Pro Book" w:hAnsi="FreightText Pro Book"/>
          <w:b/>
          <w:bCs/>
          <w:sz w:val="24"/>
          <w:szCs w:val="24"/>
        </w:rPr>
      </w:pPr>
    </w:p>
    <w:p w14:paraId="49E93F45" w14:textId="77777777" w:rsidR="007A0A98" w:rsidRPr="007A0A98" w:rsidRDefault="007A0A98" w:rsidP="007A0A98">
      <w:pPr>
        <w:rPr>
          <w:sz w:val="20"/>
          <w:szCs w:val="20"/>
        </w:rPr>
      </w:pPr>
    </w:p>
    <w:p w14:paraId="09563E30" w14:textId="77777777" w:rsidR="000A140A" w:rsidRDefault="000A140A" w:rsidP="007A0A98">
      <w:pPr>
        <w:spacing w:line="276" w:lineRule="auto"/>
        <w:rPr>
          <w:sz w:val="20"/>
          <w:szCs w:val="20"/>
        </w:rPr>
      </w:pPr>
    </w:p>
    <w:p w14:paraId="220012AD" w14:textId="77777777" w:rsidR="00A86F2B" w:rsidRDefault="00A86F2B" w:rsidP="007A0A98">
      <w:pPr>
        <w:spacing w:line="276" w:lineRule="auto"/>
        <w:rPr>
          <w:sz w:val="20"/>
          <w:szCs w:val="20"/>
        </w:rPr>
      </w:pPr>
    </w:p>
    <w:p w14:paraId="65725332" w14:textId="77777777" w:rsidR="00A86F2B" w:rsidRDefault="00A86F2B" w:rsidP="007A0A98">
      <w:pPr>
        <w:spacing w:line="276" w:lineRule="auto"/>
        <w:rPr>
          <w:sz w:val="20"/>
          <w:szCs w:val="20"/>
        </w:rPr>
      </w:pPr>
    </w:p>
    <w:p w14:paraId="0EDC5B09" w14:textId="77777777" w:rsidR="00A86663" w:rsidRDefault="00A86663" w:rsidP="007A0A98">
      <w:pPr>
        <w:spacing w:line="276" w:lineRule="auto"/>
        <w:rPr>
          <w:sz w:val="20"/>
          <w:szCs w:val="20"/>
        </w:rPr>
      </w:pPr>
    </w:p>
    <w:p w14:paraId="47EFF583" w14:textId="77777777" w:rsidR="00A86663" w:rsidRDefault="00A86663" w:rsidP="007A0A98">
      <w:pPr>
        <w:spacing w:line="276" w:lineRule="auto"/>
        <w:rPr>
          <w:sz w:val="20"/>
          <w:szCs w:val="20"/>
        </w:rPr>
      </w:pPr>
    </w:p>
    <w:p w14:paraId="295D72BA" w14:textId="77777777" w:rsidR="007460E9" w:rsidRDefault="007460E9" w:rsidP="007A0A98">
      <w:pPr>
        <w:spacing w:line="276" w:lineRule="auto"/>
        <w:rPr>
          <w:sz w:val="20"/>
          <w:szCs w:val="20"/>
        </w:rPr>
      </w:pPr>
    </w:p>
    <w:p w14:paraId="055CF911" w14:textId="77777777" w:rsidR="007460E9" w:rsidRDefault="007460E9" w:rsidP="007A0A98">
      <w:pPr>
        <w:spacing w:line="276" w:lineRule="auto"/>
        <w:rPr>
          <w:sz w:val="20"/>
          <w:szCs w:val="20"/>
        </w:rPr>
      </w:pPr>
    </w:p>
    <w:p w14:paraId="56176E3B" w14:textId="77777777" w:rsidR="007460E9" w:rsidRDefault="007460E9" w:rsidP="007A0A98">
      <w:pPr>
        <w:spacing w:line="276" w:lineRule="auto"/>
        <w:rPr>
          <w:sz w:val="20"/>
          <w:szCs w:val="20"/>
        </w:rPr>
      </w:pPr>
    </w:p>
    <w:p w14:paraId="44496A2D" w14:textId="77777777" w:rsidR="00A86663" w:rsidRDefault="00A86663" w:rsidP="007A0A98">
      <w:pPr>
        <w:spacing w:line="276" w:lineRule="auto"/>
        <w:rPr>
          <w:sz w:val="20"/>
          <w:szCs w:val="20"/>
        </w:rPr>
      </w:pPr>
    </w:p>
    <w:p w14:paraId="2E23FE22" w14:textId="77777777" w:rsidR="00A86663" w:rsidRPr="00A86663" w:rsidRDefault="00A86663" w:rsidP="00A86663">
      <w:pPr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A86663">
        <w:rPr>
          <w:rFonts w:ascii="Arial" w:hAnsi="Arial" w:cs="Arial"/>
          <w:b/>
          <w:bCs/>
          <w:sz w:val="20"/>
          <w:szCs w:val="20"/>
        </w:rPr>
        <w:lastRenderedPageBreak/>
        <w:t xml:space="preserve">Ablauf: </w:t>
      </w:r>
    </w:p>
    <w:tbl>
      <w:tblPr>
        <w:tblStyle w:val="Tabellenraster"/>
        <w:tblW w:w="14034" w:type="dxa"/>
        <w:tblInd w:w="-147" w:type="dxa"/>
        <w:tblLook w:val="04A0" w:firstRow="1" w:lastRow="0" w:firstColumn="1" w:lastColumn="0" w:noHBand="0" w:noVBand="1"/>
      </w:tblPr>
      <w:tblGrid>
        <w:gridCol w:w="1525"/>
        <w:gridCol w:w="2019"/>
        <w:gridCol w:w="6096"/>
        <w:gridCol w:w="2976"/>
        <w:gridCol w:w="1418"/>
      </w:tblGrid>
      <w:tr w:rsidR="00906160" w:rsidRPr="00A86663" w14:paraId="32760EC9" w14:textId="77777777" w:rsidTr="00906160">
        <w:tc>
          <w:tcPr>
            <w:tcW w:w="1525" w:type="dxa"/>
            <w:shd w:val="clear" w:color="auto" w:fill="CAEDFB" w:themeFill="accent4" w:themeFillTint="33"/>
          </w:tcPr>
          <w:p w14:paraId="35D917D3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Zeit/</w:t>
            </w: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min</w:t>
            </w:r>
          </w:p>
        </w:tc>
        <w:tc>
          <w:tcPr>
            <w:tcW w:w="2019" w:type="dxa"/>
            <w:shd w:val="clear" w:color="auto" w:fill="CAEDFB" w:themeFill="accent4" w:themeFillTint="33"/>
          </w:tcPr>
          <w:p w14:paraId="6473B957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Ziel</w:t>
            </w:r>
          </w:p>
        </w:tc>
        <w:tc>
          <w:tcPr>
            <w:tcW w:w="6096" w:type="dxa"/>
            <w:shd w:val="clear" w:color="auto" w:fill="CAEDFB" w:themeFill="accent4" w:themeFillTint="33"/>
          </w:tcPr>
          <w:p w14:paraId="469A2794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Inhalt </w:t>
            </w:r>
          </w:p>
        </w:tc>
        <w:tc>
          <w:tcPr>
            <w:tcW w:w="2976" w:type="dxa"/>
            <w:shd w:val="clear" w:color="auto" w:fill="CAEDFB" w:themeFill="accent4" w:themeFillTint="33"/>
          </w:tcPr>
          <w:p w14:paraId="22ED44F7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Methode</w:t>
            </w:r>
          </w:p>
        </w:tc>
        <w:tc>
          <w:tcPr>
            <w:tcW w:w="1418" w:type="dxa"/>
            <w:shd w:val="clear" w:color="auto" w:fill="CAEDFB" w:themeFill="accent4" w:themeFillTint="33"/>
          </w:tcPr>
          <w:p w14:paraId="037B764D" w14:textId="77777777" w:rsidR="00A86663" w:rsidRPr="00A86663" w:rsidRDefault="00A86663" w:rsidP="00AD2F1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663">
              <w:rPr>
                <w:rFonts w:ascii="Arial" w:hAnsi="Arial" w:cs="Arial"/>
                <w:b/>
                <w:bCs/>
                <w:sz w:val="20"/>
                <w:szCs w:val="20"/>
              </w:rPr>
              <w:t>Materialien</w:t>
            </w:r>
          </w:p>
        </w:tc>
      </w:tr>
      <w:tr w:rsidR="00653B73" w:rsidRPr="00A86663" w14:paraId="6E55AA94" w14:textId="77777777" w:rsidTr="004F3C5B">
        <w:tc>
          <w:tcPr>
            <w:tcW w:w="14034" w:type="dxa"/>
            <w:gridSpan w:val="5"/>
            <w:shd w:val="clear" w:color="auto" w:fill="FAE2D5" w:themeFill="accent2" w:themeFillTint="33"/>
          </w:tcPr>
          <w:p w14:paraId="142519A6" w14:textId="4FC35543" w:rsidR="00653B73" w:rsidRPr="00A86663" w:rsidRDefault="005C089C" w:rsidP="00AD2F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Vorbereitungsaufgaben </w:t>
            </w:r>
          </w:p>
        </w:tc>
      </w:tr>
      <w:tr w:rsidR="00906160" w:rsidRPr="00A86663" w14:paraId="7945809C" w14:textId="77777777" w:rsidTr="00906160">
        <w:tc>
          <w:tcPr>
            <w:tcW w:w="1525" w:type="dxa"/>
          </w:tcPr>
          <w:p w14:paraId="6083A76E" w14:textId="1AA7C74A" w:rsidR="00A86663" w:rsidRPr="00A86663" w:rsidRDefault="006C591D" w:rsidP="00AD2F1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Eine Woche vor </w:t>
            </w:r>
            <w:r w:rsidR="006750F1">
              <w:rPr>
                <w:rFonts w:ascii="Arial" w:hAnsi="Arial" w:cs="Arial"/>
                <w:sz w:val="20"/>
                <w:szCs w:val="20"/>
              </w:rPr>
              <w:t>Beginn der Fortbildung</w:t>
            </w:r>
          </w:p>
        </w:tc>
        <w:tc>
          <w:tcPr>
            <w:tcW w:w="2019" w:type="dxa"/>
          </w:tcPr>
          <w:p w14:paraId="35BB0C1D" w14:textId="49C47A5B" w:rsidR="00A86663" w:rsidRPr="00A86663" w:rsidRDefault="006750F1" w:rsidP="00AD2F11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Inhaltlich und organisatorisch auf die Fortbildung vorbereitet sein </w:t>
            </w:r>
          </w:p>
        </w:tc>
        <w:tc>
          <w:tcPr>
            <w:tcW w:w="6096" w:type="dxa"/>
          </w:tcPr>
          <w:p w14:paraId="7D26D335" w14:textId="77777777" w:rsidR="006750F1" w:rsidRDefault="00A86663" w:rsidP="006750F1">
            <w:pPr>
              <w:textAlignment w:val="baseline"/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86663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6750F1"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Erstellen</w:t>
            </w:r>
          </w:p>
          <w:p w14:paraId="55819994" w14:textId="4D909B58" w:rsidR="006750F1" w:rsidRDefault="006750F1" w:rsidP="006B215F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Namensschilder erstellen</w:t>
            </w:r>
          </w:p>
          <w:p w14:paraId="67EDB062" w14:textId="5C4B173F" w:rsidR="006750F1" w:rsidRDefault="006750F1" w:rsidP="006B215F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Erwartungsabfrage an die TN senden</w:t>
            </w:r>
          </w:p>
          <w:p w14:paraId="734524B5" w14:textId="77777777" w:rsidR="006750F1" w:rsidRDefault="006750F1" w:rsidP="006B215F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Backup Moderationskoffer- und </w:t>
            </w:r>
            <w:proofErr w:type="spellStart"/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Beamer</w:t>
            </w:r>
            <w:proofErr w:type="spellEnd"/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einpacken</w:t>
            </w:r>
          </w:p>
          <w:p w14:paraId="3E9E1829" w14:textId="77777777" w:rsidR="006750F1" w:rsidRDefault="006750F1" w:rsidP="006B215F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Flipcharts und Moderationskarten vorbereiten</w:t>
            </w:r>
          </w:p>
          <w:p w14:paraId="52119FA8" w14:textId="4049545B" w:rsidR="006750F1" w:rsidRDefault="006750F1" w:rsidP="006B215F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Moderation und Ko-Moderation lesen sich in den Ablaufplan und die Präsentationen ein, bereiten sich inhaltlich vor</w:t>
            </w:r>
          </w:p>
          <w:p w14:paraId="0926C3CE" w14:textId="71B5A82D" w:rsidR="006750F1" w:rsidRDefault="006750F1" w:rsidP="006B215F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Ggf. Zeitplan des Ablaufplans auf die tatsächliche Startzeit anpassen</w:t>
            </w:r>
          </w:p>
          <w:p w14:paraId="18F7A5E8" w14:textId="77777777" w:rsidR="006750F1" w:rsidRDefault="006750F1" w:rsidP="006750F1">
            <w:pPr>
              <w:pStyle w:val="Listenabsatz"/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C5179C7" w14:textId="1B0A834F" w:rsidR="00A86663" w:rsidRPr="00A86663" w:rsidRDefault="006750F1" w:rsidP="006750F1">
            <w:pPr>
              <w:textAlignment w:val="baseline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In die Ergebnisse der Erwartungsabfrage einlesen: was erhoffen die TN sich von der Fortbildung?</w:t>
            </w:r>
          </w:p>
        </w:tc>
        <w:tc>
          <w:tcPr>
            <w:tcW w:w="2976" w:type="dxa"/>
          </w:tcPr>
          <w:p w14:paraId="3CB9B5AA" w14:textId="351A4ABC" w:rsidR="00A86663" w:rsidRPr="00A86663" w:rsidRDefault="002468C8" w:rsidP="00AD2F11">
            <w:pPr>
              <w:textAlignment w:val="baseline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0E2841" w:themeColor="text2"/>
                <w:sz w:val="20"/>
                <w:szCs w:val="20"/>
              </w:rPr>
              <w:t>Erwartungsabfrage an die TN.</w:t>
            </w:r>
            <w:r w:rsidR="00C46D46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 Gerne digital per Google Forms – </w:t>
            </w:r>
            <w:hyperlink r:id="rId15" w:history="1">
              <w:r w:rsidR="00C46D46" w:rsidRPr="00635E54">
                <w:rPr>
                  <w:rStyle w:val="Hyperlink"/>
                  <w:rFonts w:ascii="Arial" w:hAnsi="Arial" w:cs="Arial"/>
                  <w:sz w:val="20"/>
                  <w:szCs w:val="20"/>
                </w:rPr>
                <w:t>Link Vorlage.</w:t>
              </w:r>
            </w:hyperlink>
            <w:r w:rsidR="00C46D46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 </w:t>
            </w:r>
            <w:proofErr w:type="gramStart"/>
            <w:r w:rsidR="00C46D46">
              <w:rPr>
                <w:rFonts w:ascii="Arial" w:hAnsi="Arial" w:cs="Arial"/>
                <w:color w:val="0E2841" w:themeColor="text2"/>
                <w:sz w:val="20"/>
                <w:szCs w:val="20"/>
              </w:rPr>
              <w:t>Alternativ</w:t>
            </w:r>
            <w:proofErr w:type="gramEnd"/>
            <w:r w:rsidR="00C46D46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 mündlich, wenn man regelmäßigen Kontakt mit der Zielgruppe </w:t>
            </w:r>
            <w:proofErr w:type="gramStart"/>
            <w:r w:rsidR="00C46D46">
              <w:rPr>
                <w:rFonts w:ascii="Arial" w:hAnsi="Arial" w:cs="Arial"/>
                <w:color w:val="0E2841" w:themeColor="text2"/>
                <w:sz w:val="20"/>
                <w:szCs w:val="20"/>
              </w:rPr>
              <w:t>hat</w:t>
            </w:r>
            <w:proofErr w:type="gramEnd"/>
            <w:r w:rsidR="00C46D46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F3C8E2E" w14:textId="77777777" w:rsidR="00A86663" w:rsidRDefault="00A86663" w:rsidP="00AD2F11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  <w:p w14:paraId="3B7B0397" w14:textId="21273695" w:rsidR="0091348A" w:rsidRPr="0091348A" w:rsidRDefault="0091348A" w:rsidP="009134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16135D" w:rsidRPr="00A86663" w14:paraId="016B368C" w14:textId="77777777" w:rsidTr="00906160">
        <w:tc>
          <w:tcPr>
            <w:tcW w:w="1525" w:type="dxa"/>
          </w:tcPr>
          <w:p w14:paraId="47C45653" w14:textId="0DAB73A2" w:rsidR="0016135D" w:rsidRDefault="0016135D" w:rsidP="0016135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Eine Stunde vor Beginn der Veranstaltung </w:t>
            </w:r>
          </w:p>
        </w:tc>
        <w:tc>
          <w:tcPr>
            <w:tcW w:w="2019" w:type="dxa"/>
          </w:tcPr>
          <w:p w14:paraId="5230964D" w14:textId="2F20C250" w:rsidR="0016135D" w:rsidRDefault="0016135D" w:rsidP="0016135D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Inhaltlich und organisatorisch auf die Fortbildung vorbereitet sein </w:t>
            </w:r>
          </w:p>
        </w:tc>
        <w:tc>
          <w:tcPr>
            <w:tcW w:w="6096" w:type="dxa"/>
          </w:tcPr>
          <w:p w14:paraId="3FDCEB2D" w14:textId="77777777" w:rsidR="00570872" w:rsidRPr="00FA3DBC" w:rsidRDefault="00570872" w:rsidP="00570872">
            <w:pPr>
              <w:textAlignment w:val="baseline"/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A3DBC"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Aufbauen:</w:t>
            </w:r>
          </w:p>
          <w:p w14:paraId="193700EE" w14:textId="3E36336D" w:rsidR="00570872" w:rsidRDefault="00570872" w:rsidP="006B215F">
            <w:pPr>
              <w:pStyle w:val="Listenabsatz"/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8151D5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Beamer</w:t>
            </w:r>
            <w:proofErr w:type="spellEnd"/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,</w:t>
            </w:r>
            <w:r w:rsidRPr="008151D5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Laptop</w:t>
            </w: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, Lautsprecher (alles testen)</w:t>
            </w:r>
          </w:p>
          <w:p w14:paraId="6E2B6D4B" w14:textId="77777777" w:rsidR="00570872" w:rsidRDefault="00570872" w:rsidP="006B215F">
            <w:pPr>
              <w:pStyle w:val="Listenabsatz"/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151D5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Flipchart</w:t>
            </w:r>
          </w:p>
          <w:p w14:paraId="130CD75A" w14:textId="54BAE0ED" w:rsidR="00570872" w:rsidRDefault="00570872" w:rsidP="006B215F">
            <w:pPr>
              <w:pStyle w:val="Listenabsatz"/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151D5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Pinnwand</w:t>
            </w: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/magnetische Tafel</w:t>
            </w:r>
          </w:p>
          <w:p w14:paraId="6EAE49F8" w14:textId="77777777" w:rsidR="00570872" w:rsidRDefault="00570872" w:rsidP="006B215F">
            <w:pPr>
              <w:pStyle w:val="Listenabsatz"/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151D5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Moderationskoffer</w:t>
            </w:r>
          </w:p>
          <w:p w14:paraId="2F58AABA" w14:textId="22130E46" w:rsidR="00570872" w:rsidRDefault="00570872" w:rsidP="006B215F">
            <w:pPr>
              <w:pStyle w:val="Listenabsatz"/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Moderationskarten und Stifte auslegen</w:t>
            </w:r>
          </w:p>
          <w:p w14:paraId="779A7051" w14:textId="77777777" w:rsidR="00570872" w:rsidRDefault="00570872" w:rsidP="00570872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AD3CFF4" w14:textId="77777777" w:rsidR="00570872" w:rsidRPr="00FA3DBC" w:rsidRDefault="00570872" w:rsidP="00570872">
            <w:pPr>
              <w:textAlignment w:val="baseline"/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A3DBC"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Vorbereiten:</w:t>
            </w:r>
          </w:p>
          <w:p w14:paraId="2ADDBFA6" w14:textId="77777777" w:rsidR="00570872" w:rsidRDefault="00570872" w:rsidP="006B215F">
            <w:pPr>
              <w:pStyle w:val="Listenabsatz"/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151D5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Tische in einer U-Form aufstellen</w:t>
            </w:r>
          </w:p>
          <w:p w14:paraId="4E620787" w14:textId="77777777" w:rsidR="00570872" w:rsidRDefault="00570872" w:rsidP="006B215F">
            <w:pPr>
              <w:pStyle w:val="Listenabsatz"/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151D5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Namensschilder verteilen</w:t>
            </w:r>
          </w:p>
          <w:p w14:paraId="2D02F43F" w14:textId="3AB404CB" w:rsidR="0016135D" w:rsidRPr="00570872" w:rsidRDefault="00570872" w:rsidP="006B215F">
            <w:pPr>
              <w:pStyle w:val="Listenabsatz"/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Noch einmal in die Erwartungsabfrage der TN schauen: was wollen sie aus der Fortbildung mitnehmen?</w:t>
            </w:r>
          </w:p>
        </w:tc>
        <w:tc>
          <w:tcPr>
            <w:tcW w:w="2976" w:type="dxa"/>
          </w:tcPr>
          <w:p w14:paraId="5F730C07" w14:textId="77777777" w:rsidR="0016135D" w:rsidRDefault="0016135D" w:rsidP="00570872">
            <w:pPr>
              <w:jc w:val="center"/>
              <w:textAlignment w:val="baseline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  <w:p w14:paraId="548DBA7F" w14:textId="77777777" w:rsidR="00570872" w:rsidRDefault="00570872" w:rsidP="00570872">
            <w:pPr>
              <w:jc w:val="center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  <w:p w14:paraId="6560DA6B" w14:textId="7DFAB992" w:rsidR="00570872" w:rsidRPr="00570872" w:rsidRDefault="00570872" w:rsidP="00570872">
            <w:pPr>
              <w:tabs>
                <w:tab w:val="left" w:pos="14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418" w:type="dxa"/>
          </w:tcPr>
          <w:p w14:paraId="5167F33E" w14:textId="77777777" w:rsidR="0016135D" w:rsidRDefault="0016135D" w:rsidP="0016135D">
            <w:pPr>
              <w:spacing w:line="276" w:lineRule="auto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  <w:p w14:paraId="7EC390BF" w14:textId="77777777" w:rsidR="00570872" w:rsidRDefault="00570872" w:rsidP="00570872">
            <w:pPr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  <w:p w14:paraId="4FA82A4A" w14:textId="2F94E3FA" w:rsidR="00570872" w:rsidRPr="00570872" w:rsidRDefault="00570872" w:rsidP="00570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16135D" w:rsidRPr="00A86663" w14:paraId="0C2075AA" w14:textId="77777777" w:rsidTr="00F44F5E">
        <w:tc>
          <w:tcPr>
            <w:tcW w:w="14034" w:type="dxa"/>
            <w:gridSpan w:val="5"/>
            <w:shd w:val="clear" w:color="auto" w:fill="FAE2D5" w:themeFill="accent2" w:themeFillTint="33"/>
          </w:tcPr>
          <w:p w14:paraId="611C0CB5" w14:textId="098C97C2" w:rsidR="0016135D" w:rsidRPr="00A86663" w:rsidRDefault="000D4E14" w:rsidP="0016135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Begrüßen, Ankommen, Orientierung geben </w:t>
            </w:r>
            <w:r w:rsidR="007020FE" w:rsidRPr="007020F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(Namen der Moderation ergänzen)</w:t>
            </w:r>
          </w:p>
        </w:tc>
      </w:tr>
      <w:tr w:rsidR="00906160" w:rsidRPr="00A86663" w14:paraId="6DB48AF7" w14:textId="77777777" w:rsidTr="00906160">
        <w:tc>
          <w:tcPr>
            <w:tcW w:w="1525" w:type="dxa"/>
          </w:tcPr>
          <w:p w14:paraId="6C8A026B" w14:textId="3EF38F0E" w:rsidR="0016135D" w:rsidRPr="00A86663" w:rsidRDefault="00687F3E" w:rsidP="0016135D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10</w:t>
            </w:r>
            <w:r w:rsidR="005073A7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</w:tc>
        <w:tc>
          <w:tcPr>
            <w:tcW w:w="2019" w:type="dxa"/>
          </w:tcPr>
          <w:p w14:paraId="058BBE5B" w14:textId="51731D15" w:rsidR="0016135D" w:rsidRPr="00A86663" w:rsidRDefault="00952212" w:rsidP="0016135D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TN fühlen sich willkommen und haben eine Orientierung, was Ziele und Inhalte der Fortbildung sind </w:t>
            </w:r>
          </w:p>
        </w:tc>
        <w:tc>
          <w:tcPr>
            <w:tcW w:w="6096" w:type="dxa"/>
          </w:tcPr>
          <w:p w14:paraId="7C36DB3D" w14:textId="77777777" w:rsidR="0016135D" w:rsidRDefault="00952212" w:rsidP="006B215F">
            <w:pPr>
              <w:pStyle w:val="Listenabsatz"/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D</w:t>
            </w:r>
            <w:r w:rsidR="003D700D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ie Moderation und das Projektteam stellen sich kurz vor </w:t>
            </w:r>
          </w:p>
          <w:p w14:paraId="7A7B9AF1" w14:textId="5EBB4FA1" w:rsidR="001748C1" w:rsidRPr="004035BA" w:rsidRDefault="003D700D" w:rsidP="006B215F">
            <w:pPr>
              <w:pStyle w:val="Listenabsatz"/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Ziele und Inhalte des Moduls/der Fortbildung werden vorgestellt</w:t>
            </w:r>
            <w:r w:rsidR="00F36B15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: was sollen die TN am Ende gelernt haben?</w:t>
            </w:r>
            <w:r w:rsidR="004035BA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4035BA" w:rsidRPr="004035BA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="004035BA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falls Sie sich für die mehrtätige Fortbildung entscheiden, kann diese Übersicht zu Beginn von jedem Tag gezeigt werden </w:t>
            </w:r>
          </w:p>
        </w:tc>
        <w:tc>
          <w:tcPr>
            <w:tcW w:w="2976" w:type="dxa"/>
          </w:tcPr>
          <w:p w14:paraId="1C9B3A22" w14:textId="77777777" w:rsidR="00077938" w:rsidRPr="00AB7034" w:rsidRDefault="00077938" w:rsidP="0007793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B7034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Frontaler Input durch Moderation </w:t>
            </w:r>
          </w:p>
          <w:p w14:paraId="782704D3" w14:textId="77777777" w:rsidR="0016135D" w:rsidRPr="00A86663" w:rsidRDefault="0016135D" w:rsidP="0016135D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BF118ED" w14:textId="77777777" w:rsidR="0016135D" w:rsidRPr="00A86663" w:rsidRDefault="0016135D" w:rsidP="0016135D">
            <w:pPr>
              <w:textAlignment w:val="baseline"/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5602C1" w14:textId="5E0EBA63" w:rsidR="0016135D" w:rsidRPr="00A86663" w:rsidRDefault="00077938" w:rsidP="0016135D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PPT-Folien</w:t>
            </w:r>
          </w:p>
        </w:tc>
      </w:tr>
      <w:tr w:rsidR="00077938" w:rsidRPr="00A86663" w14:paraId="3D0087C3" w14:textId="77777777" w:rsidTr="00906160">
        <w:tc>
          <w:tcPr>
            <w:tcW w:w="1525" w:type="dxa"/>
          </w:tcPr>
          <w:p w14:paraId="7C93FCA6" w14:textId="59A77F0A" w:rsidR="00077938" w:rsidRDefault="00077938" w:rsidP="0016135D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10</w:t>
            </w:r>
            <w:r w:rsidR="005073A7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</w:tc>
        <w:tc>
          <w:tcPr>
            <w:tcW w:w="2019" w:type="dxa"/>
          </w:tcPr>
          <w:p w14:paraId="5450793E" w14:textId="6020BDFD" w:rsidR="00077938" w:rsidRDefault="00077938" w:rsidP="0016135D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TN lernen sich gegenseitig kennen</w:t>
            </w:r>
          </w:p>
        </w:tc>
        <w:tc>
          <w:tcPr>
            <w:tcW w:w="6096" w:type="dxa"/>
          </w:tcPr>
          <w:p w14:paraId="2E4832FD" w14:textId="1B22762D" w:rsidR="00F606D2" w:rsidRPr="00F606D2" w:rsidRDefault="00077938" w:rsidP="006B215F">
            <w:pPr>
              <w:pStyle w:val="Listenabsatz"/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Die TN stellen sich gegenseitig vor: Name, Gewerk, </w:t>
            </w:r>
            <w:r w:rsidR="00C27D0B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Wie lange sind sie schon Ausbilder*in? Optional: was gefällt ihnen an ihrem Beruf besonders gut?</w:t>
            </w:r>
          </w:p>
        </w:tc>
        <w:tc>
          <w:tcPr>
            <w:tcW w:w="2976" w:type="dxa"/>
          </w:tcPr>
          <w:p w14:paraId="22D8EA3B" w14:textId="48394535" w:rsidR="00077938" w:rsidRPr="00AB7034" w:rsidRDefault="00F606D2" w:rsidP="0007793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Austausch in Plenum unter den TN </w:t>
            </w:r>
          </w:p>
        </w:tc>
        <w:tc>
          <w:tcPr>
            <w:tcW w:w="1418" w:type="dxa"/>
          </w:tcPr>
          <w:p w14:paraId="769E967F" w14:textId="332F1B1E" w:rsidR="00077938" w:rsidRDefault="00CB58DA" w:rsidP="0016135D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PPT-Folien </w:t>
            </w:r>
          </w:p>
        </w:tc>
      </w:tr>
      <w:tr w:rsidR="00CB58DA" w:rsidRPr="00A86663" w14:paraId="458C4BAB" w14:textId="77777777" w:rsidTr="00906160">
        <w:tc>
          <w:tcPr>
            <w:tcW w:w="1525" w:type="dxa"/>
          </w:tcPr>
          <w:p w14:paraId="7C916899" w14:textId="1D4D6355" w:rsidR="00CB58DA" w:rsidRDefault="001748C1" w:rsidP="0016135D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  <w:r w:rsidR="005073A7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</w:tc>
        <w:tc>
          <w:tcPr>
            <w:tcW w:w="2019" w:type="dxa"/>
          </w:tcPr>
          <w:p w14:paraId="71669F9A" w14:textId="3EE74CCC" w:rsidR="00CB58DA" w:rsidRDefault="00E05E97" w:rsidP="0016135D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Gemeinsame Arbeitsatmosphäre festlegen</w:t>
            </w:r>
          </w:p>
        </w:tc>
        <w:tc>
          <w:tcPr>
            <w:tcW w:w="6096" w:type="dxa"/>
          </w:tcPr>
          <w:p w14:paraId="7D285806" w14:textId="01CAB0E1" w:rsidR="00906160" w:rsidRPr="005872E1" w:rsidRDefault="00906160" w:rsidP="00906160">
            <w:pPr>
              <w:rPr>
                <w:rFonts w:ascii="Arial" w:hAnsi="Arial" w:cs="Arial"/>
                <w:color w:val="0E2841" w:themeColor="text2"/>
                <w:sz w:val="20"/>
                <w:szCs w:val="20"/>
              </w:rPr>
            </w:pPr>
            <w:r w:rsidRPr="005872E1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Moderationshaltung für die </w:t>
            </w:r>
            <w:r w:rsidR="00B7101D" w:rsidRPr="005872E1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Fortbildung besprechen</w:t>
            </w:r>
          </w:p>
          <w:p w14:paraId="0FC5E4D4" w14:textId="57F04DE0" w:rsidR="00906160" w:rsidRPr="005872E1" w:rsidRDefault="00906160" w:rsidP="006B215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872E1">
              <w:rPr>
                <w:rFonts w:ascii="Arial" w:hAnsi="Arial" w:cs="Arial"/>
                <w:color w:val="0E2841" w:themeColor="text2"/>
                <w:sz w:val="20"/>
                <w:szCs w:val="20"/>
              </w:rPr>
              <w:t>Ansprache: siezen oder duzen?</w:t>
            </w:r>
          </w:p>
          <w:p w14:paraId="35E85C3A" w14:textId="48F73C86" w:rsidR="00906160" w:rsidRPr="005872E1" w:rsidRDefault="00906160" w:rsidP="006B215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872E1">
              <w:rPr>
                <w:color w:val="0E2841" w:themeColor="text2"/>
              </w:rPr>
              <w:t xml:space="preserve">Respekt: </w:t>
            </w:r>
            <w:r w:rsidRPr="005872E1">
              <w:t>sich gegenseitig ausreden lassen</w:t>
            </w:r>
            <w:r w:rsidR="00B7101D" w:rsidRPr="005872E1">
              <w:t>,</w:t>
            </w:r>
            <w:r w:rsidRPr="005872E1">
              <w:t xml:space="preserve"> keine abwertenden Aussagen gegenüber anderen Menschen</w:t>
            </w:r>
          </w:p>
          <w:p w14:paraId="2E26F44A" w14:textId="136D41A6" w:rsidR="00906160" w:rsidRPr="005872E1" w:rsidRDefault="00B7101D" w:rsidP="006B215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872E1">
              <w:rPr>
                <w:color w:val="0E2841" w:themeColor="text2"/>
              </w:rPr>
              <w:t>Das Moderationsteam wird</w:t>
            </w:r>
            <w:r w:rsidR="00906160" w:rsidRPr="005872E1">
              <w:rPr>
                <w:color w:val="0E2841" w:themeColor="text2"/>
              </w:rPr>
              <w:t xml:space="preserve"> zu zweit moderieren</w:t>
            </w:r>
            <w:r w:rsidR="005872E1" w:rsidRPr="005872E1">
              <w:rPr>
                <w:color w:val="0E2841" w:themeColor="text2"/>
              </w:rPr>
              <w:t>, damit es abwechslungsreich ist</w:t>
            </w:r>
          </w:p>
          <w:p w14:paraId="27767ED8" w14:textId="5AF6E19E" w:rsidR="00906160" w:rsidRPr="005872E1" w:rsidRDefault="005872E1" w:rsidP="006B215F">
            <w:pPr>
              <w:pStyle w:val="Listenabsatz"/>
              <w:numPr>
                <w:ilvl w:val="0"/>
                <w:numId w:val="10"/>
              </w:numPr>
              <w:spacing w:before="120" w:after="120"/>
            </w:pPr>
            <w:r w:rsidRPr="005872E1">
              <w:rPr>
                <w:rFonts w:ascii="Arial" w:hAnsi="Arial" w:cs="Arial"/>
                <w:sz w:val="20"/>
                <w:szCs w:val="20"/>
              </w:rPr>
              <w:t>Wir wollen</w:t>
            </w:r>
            <w:r w:rsidR="00906160" w:rsidRPr="005872E1">
              <w:rPr>
                <w:rFonts w:ascii="Arial" w:hAnsi="Arial" w:cs="Arial"/>
                <w:sz w:val="20"/>
                <w:szCs w:val="20"/>
              </w:rPr>
              <w:t xml:space="preserve"> für das</w:t>
            </w:r>
            <w:r w:rsidR="00906160" w:rsidRPr="005872E1">
              <w:t xml:space="preserve"> Thema </w:t>
            </w:r>
            <w:r w:rsidRPr="005872E1">
              <w:t xml:space="preserve">Nachhaltigkeit </w:t>
            </w:r>
            <w:r w:rsidR="00906160" w:rsidRPr="005872E1">
              <w:t xml:space="preserve">motivieren, ohne zu bevormunden; </w:t>
            </w:r>
            <w:r w:rsidRPr="005872E1">
              <w:t>p</w:t>
            </w:r>
            <w:r w:rsidR="00906160" w:rsidRPr="005872E1">
              <w:t xml:space="preserve">ersönliche Handlungsoptionen aufzeigen, sind uns bewusst, dass manche Themen kontrovers sind </w:t>
            </w:r>
          </w:p>
          <w:p w14:paraId="07ECF4A5" w14:textId="5066E0DC" w:rsidR="00906160" w:rsidRPr="005872E1" w:rsidRDefault="005872E1" w:rsidP="006B215F">
            <w:pPr>
              <w:pStyle w:val="Listenabsatz"/>
              <w:numPr>
                <w:ilvl w:val="0"/>
                <w:numId w:val="10"/>
              </w:numPr>
              <w:spacing w:before="120" w:after="120"/>
            </w:pPr>
            <w:r w:rsidRPr="005872E1">
              <w:t>Wir wollen</w:t>
            </w:r>
            <w:r w:rsidR="00906160" w:rsidRPr="005872E1">
              <w:t xml:space="preserve"> immer wieder Praxisbezug herstellen</w:t>
            </w:r>
          </w:p>
          <w:p w14:paraId="28721F0E" w14:textId="09DA52AF" w:rsidR="00906160" w:rsidRPr="005872E1" w:rsidRDefault="005872E1" w:rsidP="006B215F">
            <w:pPr>
              <w:pStyle w:val="Listenabsatz"/>
              <w:numPr>
                <w:ilvl w:val="0"/>
                <w:numId w:val="10"/>
              </w:numPr>
              <w:spacing w:before="120" w:after="120"/>
            </w:pPr>
            <w:r w:rsidRPr="005872E1">
              <w:t xml:space="preserve">Die </w:t>
            </w:r>
            <w:r w:rsidR="00906160" w:rsidRPr="005872E1">
              <w:t xml:space="preserve">TN </w:t>
            </w:r>
            <w:r w:rsidRPr="005872E1">
              <w:t xml:space="preserve">sollen </w:t>
            </w:r>
            <w:r w:rsidR="00906160" w:rsidRPr="005872E1">
              <w:t xml:space="preserve">eigene Bedenken äußern lassen, Raum für Diskussionen, Nachfragen und eigene Erfahrungen lassen </w:t>
            </w:r>
          </w:p>
          <w:p w14:paraId="3D1E3002" w14:textId="1B9BE08C" w:rsidR="00906160" w:rsidRPr="005872E1" w:rsidRDefault="005872E1" w:rsidP="006B215F">
            <w:pPr>
              <w:pStyle w:val="Listenabsatz"/>
              <w:numPr>
                <w:ilvl w:val="0"/>
                <w:numId w:val="10"/>
              </w:numPr>
              <w:spacing w:before="120" w:after="120"/>
            </w:pPr>
            <w:r w:rsidRPr="005872E1">
              <w:t>Wir machen einen parallelen</w:t>
            </w:r>
            <w:r w:rsidR="00906160" w:rsidRPr="005872E1">
              <w:t xml:space="preserve"> Faktencheck bei Einwänden/Bedenken </w:t>
            </w:r>
            <w:r w:rsidRPr="005872E1">
              <w:t>– gerne melden, wenn etwas gecheckt werden soll</w:t>
            </w:r>
          </w:p>
          <w:p w14:paraId="4A2480FC" w14:textId="70FE3FA6" w:rsidR="00906160" w:rsidRPr="005872E1" w:rsidRDefault="005872E1" w:rsidP="006B215F">
            <w:pPr>
              <w:pStyle w:val="Listenabsatz"/>
              <w:numPr>
                <w:ilvl w:val="0"/>
                <w:numId w:val="10"/>
              </w:numPr>
              <w:spacing w:before="120" w:after="120"/>
            </w:pPr>
            <w:r w:rsidRPr="005872E1">
              <w:t>Wir wollen a</w:t>
            </w:r>
            <w:r w:rsidR="00906160" w:rsidRPr="005872E1">
              <w:t>bwechslungsreiche Methoden</w:t>
            </w:r>
            <w:r w:rsidRPr="005872E1">
              <w:t xml:space="preserve"> einbringen und ändern immer wieder die Arbeitsform </w:t>
            </w:r>
          </w:p>
          <w:p w14:paraId="0905D80D" w14:textId="0C2EDAEA" w:rsidR="00CB58DA" w:rsidRPr="005872E1" w:rsidRDefault="005872E1" w:rsidP="006B215F">
            <w:pPr>
              <w:pStyle w:val="Listenabsatz"/>
              <w:numPr>
                <w:ilvl w:val="0"/>
                <w:numId w:val="10"/>
              </w:numPr>
              <w:spacing w:before="120" w:after="120"/>
            </w:pPr>
            <w:r w:rsidRPr="005872E1">
              <w:t>Wenn TN eine Pause brauchen: einfach sagen</w:t>
            </w:r>
          </w:p>
        </w:tc>
        <w:tc>
          <w:tcPr>
            <w:tcW w:w="2976" w:type="dxa"/>
          </w:tcPr>
          <w:p w14:paraId="403E1D00" w14:textId="4026940D" w:rsidR="00CB58DA" w:rsidRDefault="005872E1" w:rsidP="0007793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Frontaler Input durch die Moderation </w:t>
            </w:r>
          </w:p>
        </w:tc>
        <w:tc>
          <w:tcPr>
            <w:tcW w:w="1418" w:type="dxa"/>
          </w:tcPr>
          <w:p w14:paraId="29EB5E45" w14:textId="3D605F0D" w:rsidR="00CB58DA" w:rsidRDefault="005872E1" w:rsidP="0016135D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PPT-Folien </w:t>
            </w:r>
          </w:p>
        </w:tc>
      </w:tr>
      <w:tr w:rsidR="007460E9" w:rsidRPr="00A86663" w14:paraId="677EB5B9" w14:textId="77777777" w:rsidTr="00E66A18">
        <w:tc>
          <w:tcPr>
            <w:tcW w:w="14034" w:type="dxa"/>
            <w:gridSpan w:val="5"/>
            <w:shd w:val="clear" w:color="auto" w:fill="FAE2D5" w:themeFill="accent2" w:themeFillTint="33"/>
          </w:tcPr>
          <w:p w14:paraId="4F360C32" w14:textId="0286322C" w:rsidR="007460E9" w:rsidRDefault="007460E9" w:rsidP="0016135D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460E9"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Spielerischer Einstieg in das Thema Nachhaltigkeit</w:t>
            </w: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7460E9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 der Moderation ergänzen)</w:t>
            </w: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</w:tr>
      <w:tr w:rsidR="007460E9" w:rsidRPr="00A86663" w14:paraId="54B28B39" w14:textId="77777777" w:rsidTr="005073A7">
        <w:trPr>
          <w:trHeight w:val="401"/>
        </w:trPr>
        <w:tc>
          <w:tcPr>
            <w:tcW w:w="1525" w:type="dxa"/>
          </w:tcPr>
          <w:p w14:paraId="52899B6A" w14:textId="3C23D782" w:rsidR="007460E9" w:rsidRDefault="006F3316" w:rsidP="0016135D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30M</w:t>
            </w:r>
            <w:r w:rsidR="005073A7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in</w:t>
            </w:r>
          </w:p>
        </w:tc>
        <w:tc>
          <w:tcPr>
            <w:tcW w:w="2019" w:type="dxa"/>
          </w:tcPr>
          <w:p w14:paraId="041C22E1" w14:textId="68BAD1FB" w:rsidR="007460E9" w:rsidRDefault="005073A7" w:rsidP="0016135D">
            <w:p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Eine positive Zukunftsvision entwickeln </w:t>
            </w:r>
          </w:p>
        </w:tc>
        <w:tc>
          <w:tcPr>
            <w:tcW w:w="6096" w:type="dxa"/>
          </w:tcPr>
          <w:p w14:paraId="27E8ECAC" w14:textId="77777777" w:rsidR="007460E9" w:rsidRDefault="00F17A5C" w:rsidP="006B215F">
            <w:pPr>
              <w:pStyle w:val="Listenabsatz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Methode Zukunftsvision für die Region 2050 vorstellen </w:t>
            </w:r>
          </w:p>
          <w:p w14:paraId="531D43DA" w14:textId="77777777" w:rsidR="00F17A5C" w:rsidRDefault="00F17A5C" w:rsidP="006B215F">
            <w:pPr>
              <w:pStyle w:val="Listenabsatz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Die TN nennen ihre Wünsche und Visionen, die Co-Moderation hält sie auf dem Flipchart </w:t>
            </w:r>
            <w:r w:rsidR="0053668C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schriftlich fest </w:t>
            </w:r>
          </w:p>
          <w:p w14:paraId="0A48453A" w14:textId="3F677620" w:rsidR="0053668C" w:rsidRDefault="0053668C" w:rsidP="006B215F">
            <w:pPr>
              <w:pStyle w:val="Listenabsatz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Wenn alle Antworten gesammelt sind, erstellt die Co-Moderation draus ein KI-generiertes Bild </w:t>
            </w:r>
            <w:r w:rsidRPr="0053668C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 so wird die Vision verbildlicht und greifbarer</w:t>
            </w:r>
          </w:p>
          <w:p w14:paraId="4672BE65" w14:textId="414569BE" w:rsidR="0053668C" w:rsidRPr="00F17A5C" w:rsidRDefault="0053668C" w:rsidP="006B215F">
            <w:pPr>
              <w:pStyle w:val="Listenabsatz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Optional: das Bild </w:t>
            </w:r>
            <w:r w:rsidR="00B109C7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ausdrucken für die Dauer der Fortbildung im Seminarraum aufhängen </w:t>
            </w:r>
          </w:p>
        </w:tc>
        <w:tc>
          <w:tcPr>
            <w:tcW w:w="2976" w:type="dxa"/>
          </w:tcPr>
          <w:p w14:paraId="3CA4EA99" w14:textId="71B2B031" w:rsidR="001C6080" w:rsidRDefault="001C6080" w:rsidP="0007793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Methode: </w:t>
            </w:r>
            <w:r w:rsidR="000375A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„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Zukunftsvision für </w:t>
            </w:r>
            <w:r w:rsidR="00F17A5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die Region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2050</w:t>
            </w:r>
            <w:r w:rsidR="000375A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“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  <w:p w14:paraId="2ABB0B1E" w14:textId="77777777" w:rsidR="001C6080" w:rsidRDefault="001C6080" w:rsidP="0007793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3C0F981" w14:textId="77777777" w:rsidR="007460E9" w:rsidRDefault="00185FA7" w:rsidP="0007793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Austausch im Plenum unter den TN </w:t>
            </w:r>
          </w:p>
          <w:p w14:paraId="2FF36BD2" w14:textId="77777777" w:rsidR="00B109C7" w:rsidRDefault="00B109C7" w:rsidP="0007793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AFF0C6C" w14:textId="2FC7C990" w:rsidR="00B109C7" w:rsidRDefault="00B109C7" w:rsidP="0007793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Mit KI ein Bild generieren. Empfehlung: LeChat von MistralAI (europäische KI)</w:t>
            </w:r>
          </w:p>
        </w:tc>
        <w:tc>
          <w:tcPr>
            <w:tcW w:w="1418" w:type="dxa"/>
          </w:tcPr>
          <w:p w14:paraId="0A02B52F" w14:textId="77777777" w:rsidR="007460E9" w:rsidRDefault="00185FA7" w:rsidP="0016135D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Flipchart </w:t>
            </w:r>
          </w:p>
          <w:p w14:paraId="4742EA62" w14:textId="77777777" w:rsidR="00B109C7" w:rsidRDefault="00B109C7" w:rsidP="0016135D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58C5C01" w14:textId="078C8C12" w:rsidR="00B109C7" w:rsidRDefault="00B109C7" w:rsidP="0016135D">
            <w:pPr>
              <w:spacing w:line="276" w:lineRule="auto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MistralAI</w:t>
            </w:r>
          </w:p>
        </w:tc>
      </w:tr>
      <w:bookmarkEnd w:id="0"/>
    </w:tbl>
    <w:p w14:paraId="7BE98669" w14:textId="77777777" w:rsidR="00A86663" w:rsidRDefault="00A86663" w:rsidP="007A0A98">
      <w:pPr>
        <w:spacing w:line="276" w:lineRule="auto"/>
        <w:rPr>
          <w:sz w:val="20"/>
          <w:szCs w:val="20"/>
        </w:rPr>
      </w:pPr>
    </w:p>
    <w:sectPr w:rsidR="00A86663" w:rsidSect="007A0A98"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134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2ED3" w14:textId="77777777" w:rsidR="006B0C95" w:rsidRDefault="006B0C95" w:rsidP="002C2586">
      <w:pPr>
        <w:spacing w:after="0" w:line="240" w:lineRule="auto"/>
      </w:pPr>
      <w:r>
        <w:separator/>
      </w:r>
    </w:p>
  </w:endnote>
  <w:endnote w:type="continuationSeparator" w:id="0">
    <w:p w14:paraId="58E46A6C" w14:textId="77777777" w:rsidR="006B0C95" w:rsidRDefault="006B0C95" w:rsidP="002C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eightText Pro Book">
    <w:panose1 w:val="02000603060000020004"/>
    <w:charset w:val="00"/>
    <w:family w:val="modern"/>
    <w:notTrueType/>
    <w:pitch w:val="variable"/>
    <w:sig w:usb0="A00000AF" w:usb1="5000044B" w:usb2="00000000" w:usb3="00000000" w:csb0="00000093" w:csb1="00000000"/>
  </w:font>
  <w:font w:name="Neue Plak Wide Black">
    <w:panose1 w:val="020B0A07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 Text">
    <w:panose1 w:val="020B08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">
    <w:panose1 w:val="020B05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eightText Pro Book" w:hAnsi="FreightText Pro Book"/>
      </w:rPr>
      <w:id w:val="817852775"/>
      <w:docPartObj>
        <w:docPartGallery w:val="Page Numbers (Bottom of Page)"/>
        <w:docPartUnique/>
      </w:docPartObj>
    </w:sdtPr>
    <w:sdtContent>
      <w:p w14:paraId="5EBE4741" w14:textId="54C15829" w:rsidR="007A0A98" w:rsidRPr="000A140A" w:rsidRDefault="007A0A98">
        <w:pPr>
          <w:pStyle w:val="Fuzeile"/>
          <w:jc w:val="center"/>
          <w:rPr>
            <w:rFonts w:ascii="FreightText Pro Book" w:hAnsi="FreightText Pro Book"/>
          </w:rPr>
        </w:pPr>
        <w:r w:rsidRPr="000A140A">
          <w:rPr>
            <w:rFonts w:ascii="FreightText Pro Book" w:hAnsi="FreightText Pro Book"/>
          </w:rPr>
          <w:fldChar w:fldCharType="begin"/>
        </w:r>
        <w:r w:rsidRPr="000A140A">
          <w:rPr>
            <w:rFonts w:ascii="FreightText Pro Book" w:hAnsi="FreightText Pro Book"/>
          </w:rPr>
          <w:instrText>PAGE   \* MERGEFORMAT</w:instrText>
        </w:r>
        <w:r w:rsidRPr="000A140A">
          <w:rPr>
            <w:rFonts w:ascii="FreightText Pro Book" w:hAnsi="FreightText Pro Book"/>
          </w:rPr>
          <w:fldChar w:fldCharType="separate"/>
        </w:r>
        <w:r w:rsidRPr="000A140A">
          <w:rPr>
            <w:rFonts w:ascii="FreightText Pro Book" w:hAnsi="FreightText Pro Book"/>
          </w:rPr>
          <w:t>2</w:t>
        </w:r>
        <w:r w:rsidRPr="000A140A">
          <w:rPr>
            <w:rFonts w:ascii="FreightText Pro Book" w:hAnsi="FreightText Pro Book"/>
          </w:rPr>
          <w:fldChar w:fldCharType="end"/>
        </w:r>
      </w:p>
    </w:sdtContent>
  </w:sdt>
  <w:p w14:paraId="268D7697" w14:textId="77777777" w:rsidR="007A0A98" w:rsidRDefault="007A0A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1373" w14:textId="2876920F" w:rsidR="00E64EA2" w:rsidRDefault="00E64EA2">
    <w:pPr>
      <w:pStyle w:val="Fuzeile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7CE1B58" wp14:editId="3D13E5CD">
          <wp:simplePos x="0" y="0"/>
          <wp:positionH relativeFrom="margin">
            <wp:posOffset>6686478</wp:posOffset>
          </wp:positionH>
          <wp:positionV relativeFrom="margin">
            <wp:posOffset>5290712</wp:posOffset>
          </wp:positionV>
          <wp:extent cx="2464129" cy="992249"/>
          <wp:effectExtent l="0" t="0" r="0" b="0"/>
          <wp:wrapNone/>
          <wp:docPr id="1888373758" name="Grafik 23" descr="Ein Bild, das Text, Screenshot, Schrift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897F0967-4D65-4A45-9B42-E2F87148C7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73758" name="Grafik 23" descr="Ein Bild, das Text, Screenshot, Schrift, Logo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897F0967-4D65-4A45-9B42-E2F87148C7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37" b="6837"/>
                  <a:stretch>
                    <a:fillRect/>
                  </a:stretch>
                </pic:blipFill>
                <pic:spPr bwMode="auto">
                  <a:xfrm>
                    <a:off x="0" y="0"/>
                    <a:ext cx="2464129" cy="992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eightText Pro Book" w:hAnsi="FreightText Pro Book"/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7F87D46D" wp14:editId="50477B08">
              <wp:simplePos x="0" y="0"/>
              <wp:positionH relativeFrom="margin">
                <wp:posOffset>-86995</wp:posOffset>
              </wp:positionH>
              <wp:positionV relativeFrom="margin">
                <wp:align>bottom</wp:align>
              </wp:positionV>
              <wp:extent cx="6464300" cy="336550"/>
              <wp:effectExtent l="0" t="0" r="0" b="6350"/>
              <wp:wrapNone/>
              <wp:docPr id="102069788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0" cy="336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05EA72" w14:textId="77777777" w:rsidR="00E64EA2" w:rsidRPr="00323515" w:rsidRDefault="00E64EA2" w:rsidP="00E64EA2">
                          <w:pPr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  <w14:ligatures w14:val="none"/>
                            </w:rPr>
                          </w:pPr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Das Projekt „NBAU – Nachhaltig im Bau – Train-</w:t>
                          </w:r>
                          <w:proofErr w:type="spellStart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the</w:t>
                          </w:r>
                          <w:proofErr w:type="spellEnd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      </w:r>
                        </w:p>
                        <w:p w14:paraId="42FFBA08" w14:textId="77777777" w:rsidR="00E64EA2" w:rsidRDefault="00E64EA2" w:rsidP="00E64E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7D46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6.85pt;margin-top:0;width:509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" o:allowoverlap="f" fillcolor="window" stroked="f" strokeweight=".5pt">
              <v:textbox>
                <w:txbxContent>
                  <w:p w14:paraId="0905EA72" w14:textId="77777777" w:rsidR="00E64EA2" w:rsidRPr="00323515" w:rsidRDefault="00E64EA2" w:rsidP="00E64EA2">
                    <w:pPr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  <w14:ligatures w14:val="none"/>
                      </w:rPr>
                    </w:pPr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Das Projekt „NBAU – Nachhaltig im Bau – Train-</w:t>
                    </w:r>
                    <w:proofErr w:type="spellStart"/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the</w:t>
                    </w:r>
                    <w:proofErr w:type="spellEnd"/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</w:r>
                  </w:p>
                  <w:p w14:paraId="42FFBA08" w14:textId="77777777" w:rsidR="00E64EA2" w:rsidRDefault="00E64EA2" w:rsidP="00E64EA2"/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206" w14:textId="77777777" w:rsidR="006B0C95" w:rsidRDefault="006B0C95" w:rsidP="002C2586">
      <w:pPr>
        <w:spacing w:after="0" w:line="240" w:lineRule="auto"/>
      </w:pPr>
      <w:r>
        <w:separator/>
      </w:r>
    </w:p>
  </w:footnote>
  <w:footnote w:type="continuationSeparator" w:id="0">
    <w:p w14:paraId="07464DAC" w14:textId="77777777" w:rsidR="006B0C95" w:rsidRDefault="006B0C95" w:rsidP="002C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D73C" w14:textId="563AD600" w:rsidR="002C2586" w:rsidRDefault="00E64EA2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20D5E5F" wp14:editId="2A30B4FD">
          <wp:simplePos x="0" y="0"/>
          <wp:positionH relativeFrom="margin">
            <wp:align>center</wp:align>
          </wp:positionH>
          <wp:positionV relativeFrom="paragraph">
            <wp:posOffset>67993</wp:posOffset>
          </wp:positionV>
          <wp:extent cx="1613139" cy="372182"/>
          <wp:effectExtent l="0" t="0" r="6350" b="8890"/>
          <wp:wrapNone/>
          <wp:docPr id="874788831" name="Grafik 7" descr="Ein Bild, das Grafiken, Screenshot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788831" name="Grafik 7" descr="Ein Bild, das Grafiken, Screenshot, Grafikdesig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39" cy="372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E218784" wp14:editId="2FE2D5C2">
          <wp:simplePos x="0" y="0"/>
          <wp:positionH relativeFrom="column">
            <wp:posOffset>2412604</wp:posOffset>
          </wp:positionH>
          <wp:positionV relativeFrom="paragraph">
            <wp:posOffset>67573</wp:posOffset>
          </wp:positionV>
          <wp:extent cx="974785" cy="397617"/>
          <wp:effectExtent l="0" t="0" r="0" b="2540"/>
          <wp:wrapNone/>
          <wp:docPr id="370312076" name="Grafik 9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312076" name="Grafik 9" descr="Ein Bild, das Schrift, Grafiken, Screenshot, Grafikdesign enthält.&#10;&#10;KI-generierte Inhalte können fehlerhaft sein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14" b="29277"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397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54C33130" wp14:editId="2F634C0D">
          <wp:simplePos x="0" y="0"/>
          <wp:positionH relativeFrom="margin">
            <wp:align>right</wp:align>
          </wp:positionH>
          <wp:positionV relativeFrom="paragraph">
            <wp:posOffset>-61864</wp:posOffset>
          </wp:positionV>
          <wp:extent cx="1009291" cy="600197"/>
          <wp:effectExtent l="0" t="0" r="635" b="0"/>
          <wp:wrapNone/>
          <wp:docPr id="1231771607" name="Grafik 8" descr="Ein Bild, das Screensho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771607" name="Grafik 8" descr="Ein Bild, das Screenshot, Grafiken, Grafikdesign, Schrift enthält.&#10;&#10;KI-generierte Inhalte können fehlerhaft sein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646"/>
                  <a:stretch>
                    <a:fillRect/>
                  </a:stretch>
                </pic:blipFill>
                <pic:spPr bwMode="auto">
                  <a:xfrm>
                    <a:off x="0" y="0"/>
                    <a:ext cx="1009291" cy="600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2F4F2D" wp14:editId="3AD23BC5">
          <wp:simplePos x="0" y="0"/>
          <wp:positionH relativeFrom="margin">
            <wp:align>left</wp:align>
          </wp:positionH>
          <wp:positionV relativeFrom="paragraph">
            <wp:posOffset>-1005</wp:posOffset>
          </wp:positionV>
          <wp:extent cx="1380227" cy="539354"/>
          <wp:effectExtent l="0" t="0" r="0" b="0"/>
          <wp:wrapNone/>
          <wp:docPr id="569522383" name="Grafik 6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522383" name="Grafik 6" descr="Ein Bild, das Text, Screenshot, Schrift, Grafiken enthält.&#10;&#10;KI-generierte Inhalte können fehlerhaft sein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9" r="18966"/>
                  <a:stretch>
                    <a:fillRect/>
                  </a:stretch>
                </pic:blipFill>
                <pic:spPr bwMode="auto">
                  <a:xfrm>
                    <a:off x="0" y="0"/>
                    <a:ext cx="1380227" cy="539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6DA"/>
    <w:multiLevelType w:val="hybridMultilevel"/>
    <w:tmpl w:val="D982D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D178A"/>
    <w:multiLevelType w:val="hybridMultilevel"/>
    <w:tmpl w:val="834A0D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C3A9B"/>
    <w:multiLevelType w:val="hybridMultilevel"/>
    <w:tmpl w:val="10AE63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65394"/>
    <w:multiLevelType w:val="hybridMultilevel"/>
    <w:tmpl w:val="5CD61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397B"/>
    <w:multiLevelType w:val="hybridMultilevel"/>
    <w:tmpl w:val="CEB8F30E"/>
    <w:lvl w:ilvl="0" w:tplc="A0820C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164A7"/>
    <w:multiLevelType w:val="hybridMultilevel"/>
    <w:tmpl w:val="5958E1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7032C"/>
    <w:multiLevelType w:val="hybridMultilevel"/>
    <w:tmpl w:val="215C3B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C64FC"/>
    <w:multiLevelType w:val="hybridMultilevel"/>
    <w:tmpl w:val="BD10B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75DC2"/>
    <w:multiLevelType w:val="hybridMultilevel"/>
    <w:tmpl w:val="484AA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B14C6"/>
    <w:multiLevelType w:val="hybridMultilevel"/>
    <w:tmpl w:val="57DE58FC"/>
    <w:lvl w:ilvl="0" w:tplc="A0820C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5470">
    <w:abstractNumId w:val="4"/>
  </w:num>
  <w:num w:numId="2" w16cid:durableId="1278757232">
    <w:abstractNumId w:val="0"/>
  </w:num>
  <w:num w:numId="3" w16cid:durableId="907960287">
    <w:abstractNumId w:val="3"/>
  </w:num>
  <w:num w:numId="4" w16cid:durableId="1697658414">
    <w:abstractNumId w:val="7"/>
  </w:num>
  <w:num w:numId="5" w16cid:durableId="1483741392">
    <w:abstractNumId w:val="1"/>
  </w:num>
  <w:num w:numId="6" w16cid:durableId="242878435">
    <w:abstractNumId w:val="5"/>
  </w:num>
  <w:num w:numId="7" w16cid:durableId="1297098938">
    <w:abstractNumId w:val="2"/>
  </w:num>
  <w:num w:numId="8" w16cid:durableId="2085029547">
    <w:abstractNumId w:val="9"/>
  </w:num>
  <w:num w:numId="9" w16cid:durableId="1644656025">
    <w:abstractNumId w:val="6"/>
  </w:num>
  <w:num w:numId="10" w16cid:durableId="127933779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7A"/>
    <w:rsid w:val="00000077"/>
    <w:rsid w:val="000021D8"/>
    <w:rsid w:val="00007522"/>
    <w:rsid w:val="00011902"/>
    <w:rsid w:val="000153E0"/>
    <w:rsid w:val="00017C9E"/>
    <w:rsid w:val="00017F7D"/>
    <w:rsid w:val="00024C78"/>
    <w:rsid w:val="00026175"/>
    <w:rsid w:val="000375A9"/>
    <w:rsid w:val="0005005F"/>
    <w:rsid w:val="00061852"/>
    <w:rsid w:val="00063C3F"/>
    <w:rsid w:val="000641E9"/>
    <w:rsid w:val="00071FEA"/>
    <w:rsid w:val="00077938"/>
    <w:rsid w:val="00080CBC"/>
    <w:rsid w:val="00081186"/>
    <w:rsid w:val="0008250E"/>
    <w:rsid w:val="00084428"/>
    <w:rsid w:val="0009049E"/>
    <w:rsid w:val="000913F7"/>
    <w:rsid w:val="00091982"/>
    <w:rsid w:val="0009340C"/>
    <w:rsid w:val="0009409D"/>
    <w:rsid w:val="000A0731"/>
    <w:rsid w:val="000A140A"/>
    <w:rsid w:val="000A21C3"/>
    <w:rsid w:val="000A6B96"/>
    <w:rsid w:val="000B51AA"/>
    <w:rsid w:val="000C38E6"/>
    <w:rsid w:val="000C3E33"/>
    <w:rsid w:val="000C5B32"/>
    <w:rsid w:val="000D0843"/>
    <w:rsid w:val="000D1B04"/>
    <w:rsid w:val="000D1F4D"/>
    <w:rsid w:val="000D23E4"/>
    <w:rsid w:val="000D4E14"/>
    <w:rsid w:val="000E0761"/>
    <w:rsid w:val="000E1760"/>
    <w:rsid w:val="000E34E2"/>
    <w:rsid w:val="000E4015"/>
    <w:rsid w:val="000E74E2"/>
    <w:rsid w:val="000F0BCA"/>
    <w:rsid w:val="000F192D"/>
    <w:rsid w:val="000F3133"/>
    <w:rsid w:val="000F6269"/>
    <w:rsid w:val="00103082"/>
    <w:rsid w:val="00107FA6"/>
    <w:rsid w:val="001150EB"/>
    <w:rsid w:val="00121D9E"/>
    <w:rsid w:val="00124B13"/>
    <w:rsid w:val="00130D1D"/>
    <w:rsid w:val="00131222"/>
    <w:rsid w:val="00131944"/>
    <w:rsid w:val="00132C75"/>
    <w:rsid w:val="00133179"/>
    <w:rsid w:val="001346D2"/>
    <w:rsid w:val="00136BC5"/>
    <w:rsid w:val="0013793D"/>
    <w:rsid w:val="001402F6"/>
    <w:rsid w:val="001414EF"/>
    <w:rsid w:val="001524AC"/>
    <w:rsid w:val="00152FEB"/>
    <w:rsid w:val="0015535C"/>
    <w:rsid w:val="00157533"/>
    <w:rsid w:val="001579DA"/>
    <w:rsid w:val="00160841"/>
    <w:rsid w:val="0016135D"/>
    <w:rsid w:val="0016503B"/>
    <w:rsid w:val="00167E94"/>
    <w:rsid w:val="00167F36"/>
    <w:rsid w:val="001710C8"/>
    <w:rsid w:val="00172210"/>
    <w:rsid w:val="001748C1"/>
    <w:rsid w:val="001760ED"/>
    <w:rsid w:val="00177E17"/>
    <w:rsid w:val="00182837"/>
    <w:rsid w:val="001854D7"/>
    <w:rsid w:val="00185FA7"/>
    <w:rsid w:val="00190082"/>
    <w:rsid w:val="00190B25"/>
    <w:rsid w:val="00190F66"/>
    <w:rsid w:val="00192B61"/>
    <w:rsid w:val="00193DFB"/>
    <w:rsid w:val="001A3577"/>
    <w:rsid w:val="001B07BB"/>
    <w:rsid w:val="001B0D54"/>
    <w:rsid w:val="001B7D12"/>
    <w:rsid w:val="001C0FD7"/>
    <w:rsid w:val="001C2AA7"/>
    <w:rsid w:val="001C312C"/>
    <w:rsid w:val="001C39CB"/>
    <w:rsid w:val="001C44BD"/>
    <w:rsid w:val="001C6080"/>
    <w:rsid w:val="001D08EB"/>
    <w:rsid w:val="001E1F60"/>
    <w:rsid w:val="001E67F1"/>
    <w:rsid w:val="001F0E32"/>
    <w:rsid w:val="0020401C"/>
    <w:rsid w:val="0020441F"/>
    <w:rsid w:val="00204825"/>
    <w:rsid w:val="00207975"/>
    <w:rsid w:val="00212EC6"/>
    <w:rsid w:val="002131FE"/>
    <w:rsid w:val="00216199"/>
    <w:rsid w:val="002171EE"/>
    <w:rsid w:val="00223948"/>
    <w:rsid w:val="00223998"/>
    <w:rsid w:val="002248BB"/>
    <w:rsid w:val="00224E9D"/>
    <w:rsid w:val="002263EF"/>
    <w:rsid w:val="002306BA"/>
    <w:rsid w:val="002377DF"/>
    <w:rsid w:val="00243C93"/>
    <w:rsid w:val="002468C8"/>
    <w:rsid w:val="00252B1E"/>
    <w:rsid w:val="00256C50"/>
    <w:rsid w:val="00266F5C"/>
    <w:rsid w:val="00267F50"/>
    <w:rsid w:val="00275AF5"/>
    <w:rsid w:val="00276C93"/>
    <w:rsid w:val="002809F6"/>
    <w:rsid w:val="00285715"/>
    <w:rsid w:val="0029650E"/>
    <w:rsid w:val="00296B7C"/>
    <w:rsid w:val="002A17F6"/>
    <w:rsid w:val="002A24DD"/>
    <w:rsid w:val="002A4741"/>
    <w:rsid w:val="002B00F7"/>
    <w:rsid w:val="002B0390"/>
    <w:rsid w:val="002C129B"/>
    <w:rsid w:val="002C2586"/>
    <w:rsid w:val="002C4C0E"/>
    <w:rsid w:val="002D02B7"/>
    <w:rsid w:val="002D38B9"/>
    <w:rsid w:val="002D68EC"/>
    <w:rsid w:val="002E03DE"/>
    <w:rsid w:val="002E5823"/>
    <w:rsid w:val="002E5BE8"/>
    <w:rsid w:val="002F0FF1"/>
    <w:rsid w:val="002F7B3F"/>
    <w:rsid w:val="0030204D"/>
    <w:rsid w:val="00304579"/>
    <w:rsid w:val="00305C8B"/>
    <w:rsid w:val="00310158"/>
    <w:rsid w:val="00311851"/>
    <w:rsid w:val="00317DAB"/>
    <w:rsid w:val="0032061B"/>
    <w:rsid w:val="00320F81"/>
    <w:rsid w:val="00322CA2"/>
    <w:rsid w:val="00323624"/>
    <w:rsid w:val="003247F4"/>
    <w:rsid w:val="0032507A"/>
    <w:rsid w:val="003257EB"/>
    <w:rsid w:val="003310E9"/>
    <w:rsid w:val="00331DA1"/>
    <w:rsid w:val="0033496E"/>
    <w:rsid w:val="00342EA7"/>
    <w:rsid w:val="003515CE"/>
    <w:rsid w:val="00352135"/>
    <w:rsid w:val="0036610B"/>
    <w:rsid w:val="00370619"/>
    <w:rsid w:val="0037478B"/>
    <w:rsid w:val="00375D0B"/>
    <w:rsid w:val="00383C00"/>
    <w:rsid w:val="00384A9F"/>
    <w:rsid w:val="0038795C"/>
    <w:rsid w:val="0039105C"/>
    <w:rsid w:val="00391F2A"/>
    <w:rsid w:val="00396DD9"/>
    <w:rsid w:val="003974C2"/>
    <w:rsid w:val="003A1386"/>
    <w:rsid w:val="003A188B"/>
    <w:rsid w:val="003A35CF"/>
    <w:rsid w:val="003A76DA"/>
    <w:rsid w:val="003A7F2F"/>
    <w:rsid w:val="003B18AC"/>
    <w:rsid w:val="003B2BA5"/>
    <w:rsid w:val="003B5482"/>
    <w:rsid w:val="003C044B"/>
    <w:rsid w:val="003C089C"/>
    <w:rsid w:val="003C175B"/>
    <w:rsid w:val="003C2F2F"/>
    <w:rsid w:val="003C3259"/>
    <w:rsid w:val="003D1783"/>
    <w:rsid w:val="003D3E59"/>
    <w:rsid w:val="003D436A"/>
    <w:rsid w:val="003D5998"/>
    <w:rsid w:val="003D700D"/>
    <w:rsid w:val="003D74FB"/>
    <w:rsid w:val="003E09D5"/>
    <w:rsid w:val="003E6B9C"/>
    <w:rsid w:val="003F0258"/>
    <w:rsid w:val="003F2200"/>
    <w:rsid w:val="003F2B6C"/>
    <w:rsid w:val="003F4C59"/>
    <w:rsid w:val="003F5229"/>
    <w:rsid w:val="00400E38"/>
    <w:rsid w:val="004035BA"/>
    <w:rsid w:val="00405A0D"/>
    <w:rsid w:val="004076E7"/>
    <w:rsid w:val="00410D27"/>
    <w:rsid w:val="004126B5"/>
    <w:rsid w:val="00420A43"/>
    <w:rsid w:val="00420F01"/>
    <w:rsid w:val="0042450F"/>
    <w:rsid w:val="00426F75"/>
    <w:rsid w:val="00431B31"/>
    <w:rsid w:val="00434ED5"/>
    <w:rsid w:val="00446C15"/>
    <w:rsid w:val="00452B4B"/>
    <w:rsid w:val="004630B3"/>
    <w:rsid w:val="00465625"/>
    <w:rsid w:val="004669A6"/>
    <w:rsid w:val="00483E18"/>
    <w:rsid w:val="00484A1C"/>
    <w:rsid w:val="0048510C"/>
    <w:rsid w:val="00492A76"/>
    <w:rsid w:val="00492E82"/>
    <w:rsid w:val="00494551"/>
    <w:rsid w:val="004953DD"/>
    <w:rsid w:val="00495540"/>
    <w:rsid w:val="00496036"/>
    <w:rsid w:val="00496324"/>
    <w:rsid w:val="004A1D42"/>
    <w:rsid w:val="004A1E24"/>
    <w:rsid w:val="004A78F2"/>
    <w:rsid w:val="004B2D0E"/>
    <w:rsid w:val="004B4C53"/>
    <w:rsid w:val="004B5A5A"/>
    <w:rsid w:val="004B74F3"/>
    <w:rsid w:val="004C1424"/>
    <w:rsid w:val="004C3021"/>
    <w:rsid w:val="004C3E34"/>
    <w:rsid w:val="004C473A"/>
    <w:rsid w:val="004C5D50"/>
    <w:rsid w:val="004C78A3"/>
    <w:rsid w:val="004C7A07"/>
    <w:rsid w:val="004D2D09"/>
    <w:rsid w:val="004D3EF7"/>
    <w:rsid w:val="004D40EA"/>
    <w:rsid w:val="004D7078"/>
    <w:rsid w:val="004D711A"/>
    <w:rsid w:val="004E37C5"/>
    <w:rsid w:val="004E3A9E"/>
    <w:rsid w:val="004E49B5"/>
    <w:rsid w:val="004F470C"/>
    <w:rsid w:val="004F5E6D"/>
    <w:rsid w:val="004F6DE4"/>
    <w:rsid w:val="00504166"/>
    <w:rsid w:val="00504FC2"/>
    <w:rsid w:val="005073A7"/>
    <w:rsid w:val="005102B3"/>
    <w:rsid w:val="00514A35"/>
    <w:rsid w:val="00515EA9"/>
    <w:rsid w:val="00516F31"/>
    <w:rsid w:val="00520242"/>
    <w:rsid w:val="00523DA3"/>
    <w:rsid w:val="005244C8"/>
    <w:rsid w:val="00526688"/>
    <w:rsid w:val="00527DF4"/>
    <w:rsid w:val="0053668C"/>
    <w:rsid w:val="00545E3A"/>
    <w:rsid w:val="00546209"/>
    <w:rsid w:val="00552594"/>
    <w:rsid w:val="00553128"/>
    <w:rsid w:val="00553A42"/>
    <w:rsid w:val="00553C48"/>
    <w:rsid w:val="00553E7C"/>
    <w:rsid w:val="00555F1A"/>
    <w:rsid w:val="005604CF"/>
    <w:rsid w:val="00562D2A"/>
    <w:rsid w:val="00563E08"/>
    <w:rsid w:val="0056527E"/>
    <w:rsid w:val="00570872"/>
    <w:rsid w:val="0057186F"/>
    <w:rsid w:val="00571B29"/>
    <w:rsid w:val="00573EEA"/>
    <w:rsid w:val="00574AFA"/>
    <w:rsid w:val="00574EE9"/>
    <w:rsid w:val="005754AF"/>
    <w:rsid w:val="00580C6D"/>
    <w:rsid w:val="005817D0"/>
    <w:rsid w:val="00582BD1"/>
    <w:rsid w:val="00584879"/>
    <w:rsid w:val="00585E7A"/>
    <w:rsid w:val="0058728F"/>
    <w:rsid w:val="005872E1"/>
    <w:rsid w:val="0058736E"/>
    <w:rsid w:val="00587492"/>
    <w:rsid w:val="00590B82"/>
    <w:rsid w:val="00592AF1"/>
    <w:rsid w:val="00596838"/>
    <w:rsid w:val="005A0B44"/>
    <w:rsid w:val="005B03D6"/>
    <w:rsid w:val="005B392E"/>
    <w:rsid w:val="005B7FF7"/>
    <w:rsid w:val="005C089C"/>
    <w:rsid w:val="005C5AC4"/>
    <w:rsid w:val="005C7411"/>
    <w:rsid w:val="005C7AFE"/>
    <w:rsid w:val="005D2206"/>
    <w:rsid w:val="005D664D"/>
    <w:rsid w:val="005E0591"/>
    <w:rsid w:val="005E4A7A"/>
    <w:rsid w:val="005E76CC"/>
    <w:rsid w:val="00605572"/>
    <w:rsid w:val="0061313C"/>
    <w:rsid w:val="006138E4"/>
    <w:rsid w:val="00615D8E"/>
    <w:rsid w:val="0061619F"/>
    <w:rsid w:val="006237F4"/>
    <w:rsid w:val="006241D7"/>
    <w:rsid w:val="00624D75"/>
    <w:rsid w:val="00633E8F"/>
    <w:rsid w:val="00635E54"/>
    <w:rsid w:val="00636021"/>
    <w:rsid w:val="00637423"/>
    <w:rsid w:val="0064090A"/>
    <w:rsid w:val="006431CE"/>
    <w:rsid w:val="00644443"/>
    <w:rsid w:val="006446CA"/>
    <w:rsid w:val="006467CD"/>
    <w:rsid w:val="006473E4"/>
    <w:rsid w:val="00653B73"/>
    <w:rsid w:val="0065418B"/>
    <w:rsid w:val="00655CF2"/>
    <w:rsid w:val="006566A6"/>
    <w:rsid w:val="00656BD7"/>
    <w:rsid w:val="00657BD5"/>
    <w:rsid w:val="00657E62"/>
    <w:rsid w:val="006649C4"/>
    <w:rsid w:val="006750F1"/>
    <w:rsid w:val="00676321"/>
    <w:rsid w:val="00676C2A"/>
    <w:rsid w:val="0068333E"/>
    <w:rsid w:val="006863D1"/>
    <w:rsid w:val="0068767A"/>
    <w:rsid w:val="00687F3E"/>
    <w:rsid w:val="0069145F"/>
    <w:rsid w:val="0069191E"/>
    <w:rsid w:val="00696FF9"/>
    <w:rsid w:val="0069749F"/>
    <w:rsid w:val="006A38EA"/>
    <w:rsid w:val="006A4874"/>
    <w:rsid w:val="006A7875"/>
    <w:rsid w:val="006A7F46"/>
    <w:rsid w:val="006B0C95"/>
    <w:rsid w:val="006B215F"/>
    <w:rsid w:val="006B2B57"/>
    <w:rsid w:val="006B7D6F"/>
    <w:rsid w:val="006C49D8"/>
    <w:rsid w:val="006C591D"/>
    <w:rsid w:val="006C5C1B"/>
    <w:rsid w:val="006C6DE2"/>
    <w:rsid w:val="006D5AEE"/>
    <w:rsid w:val="006D665F"/>
    <w:rsid w:val="006E3C9C"/>
    <w:rsid w:val="006E4442"/>
    <w:rsid w:val="006E466D"/>
    <w:rsid w:val="006E540A"/>
    <w:rsid w:val="006E5820"/>
    <w:rsid w:val="006F0F91"/>
    <w:rsid w:val="006F3316"/>
    <w:rsid w:val="006F4226"/>
    <w:rsid w:val="006F7591"/>
    <w:rsid w:val="006F7F8B"/>
    <w:rsid w:val="007006D6"/>
    <w:rsid w:val="007020FE"/>
    <w:rsid w:val="007050FC"/>
    <w:rsid w:val="007063F9"/>
    <w:rsid w:val="00712989"/>
    <w:rsid w:val="00713CBA"/>
    <w:rsid w:val="0071413C"/>
    <w:rsid w:val="00714BE5"/>
    <w:rsid w:val="00716428"/>
    <w:rsid w:val="00717AD7"/>
    <w:rsid w:val="00722B96"/>
    <w:rsid w:val="00725DE7"/>
    <w:rsid w:val="007301FF"/>
    <w:rsid w:val="0073550F"/>
    <w:rsid w:val="00740046"/>
    <w:rsid w:val="0074508E"/>
    <w:rsid w:val="007460E9"/>
    <w:rsid w:val="00747AFD"/>
    <w:rsid w:val="00751D51"/>
    <w:rsid w:val="0075545A"/>
    <w:rsid w:val="00755C18"/>
    <w:rsid w:val="00756C05"/>
    <w:rsid w:val="0076013F"/>
    <w:rsid w:val="00763026"/>
    <w:rsid w:val="00764815"/>
    <w:rsid w:val="00764928"/>
    <w:rsid w:val="00767B98"/>
    <w:rsid w:val="0077215D"/>
    <w:rsid w:val="007824B5"/>
    <w:rsid w:val="007933DE"/>
    <w:rsid w:val="007A0A98"/>
    <w:rsid w:val="007B0FB3"/>
    <w:rsid w:val="007B61E5"/>
    <w:rsid w:val="007B633E"/>
    <w:rsid w:val="007B6F52"/>
    <w:rsid w:val="007C04C8"/>
    <w:rsid w:val="007C16C8"/>
    <w:rsid w:val="007C3572"/>
    <w:rsid w:val="007C3DC5"/>
    <w:rsid w:val="007C4840"/>
    <w:rsid w:val="007C630E"/>
    <w:rsid w:val="007D0079"/>
    <w:rsid w:val="007D376A"/>
    <w:rsid w:val="007D3D87"/>
    <w:rsid w:val="007E0067"/>
    <w:rsid w:val="007E1A81"/>
    <w:rsid w:val="007E2221"/>
    <w:rsid w:val="007E5AC5"/>
    <w:rsid w:val="007E704E"/>
    <w:rsid w:val="007E7F55"/>
    <w:rsid w:val="007F22E5"/>
    <w:rsid w:val="00803141"/>
    <w:rsid w:val="008031A5"/>
    <w:rsid w:val="0080442F"/>
    <w:rsid w:val="008055F8"/>
    <w:rsid w:val="00812962"/>
    <w:rsid w:val="00820A5D"/>
    <w:rsid w:val="0082233F"/>
    <w:rsid w:val="00822ECC"/>
    <w:rsid w:val="00825796"/>
    <w:rsid w:val="00830047"/>
    <w:rsid w:val="00832018"/>
    <w:rsid w:val="008330C7"/>
    <w:rsid w:val="008467AC"/>
    <w:rsid w:val="00850D6E"/>
    <w:rsid w:val="00852D75"/>
    <w:rsid w:val="00856663"/>
    <w:rsid w:val="00860F06"/>
    <w:rsid w:val="00867361"/>
    <w:rsid w:val="008802DD"/>
    <w:rsid w:val="0088311B"/>
    <w:rsid w:val="0089072A"/>
    <w:rsid w:val="008909DF"/>
    <w:rsid w:val="00895AE7"/>
    <w:rsid w:val="00896554"/>
    <w:rsid w:val="008A0DA8"/>
    <w:rsid w:val="008A1D7F"/>
    <w:rsid w:val="008A64C8"/>
    <w:rsid w:val="008A7A34"/>
    <w:rsid w:val="008B1AF4"/>
    <w:rsid w:val="008C0D79"/>
    <w:rsid w:val="008C75AC"/>
    <w:rsid w:val="008D08F1"/>
    <w:rsid w:val="008D38ED"/>
    <w:rsid w:val="008D4D6E"/>
    <w:rsid w:val="008D7DB2"/>
    <w:rsid w:val="008E28A5"/>
    <w:rsid w:val="008F14DB"/>
    <w:rsid w:val="008F3AF9"/>
    <w:rsid w:val="008F4829"/>
    <w:rsid w:val="008F508C"/>
    <w:rsid w:val="008F7419"/>
    <w:rsid w:val="00903917"/>
    <w:rsid w:val="00906160"/>
    <w:rsid w:val="0091064E"/>
    <w:rsid w:val="0091348A"/>
    <w:rsid w:val="00915407"/>
    <w:rsid w:val="009176B1"/>
    <w:rsid w:val="00917E46"/>
    <w:rsid w:val="00920B24"/>
    <w:rsid w:val="00922862"/>
    <w:rsid w:val="0092733F"/>
    <w:rsid w:val="00930189"/>
    <w:rsid w:val="00932164"/>
    <w:rsid w:val="009367B6"/>
    <w:rsid w:val="00945F90"/>
    <w:rsid w:val="00952212"/>
    <w:rsid w:val="00954B52"/>
    <w:rsid w:val="009563D2"/>
    <w:rsid w:val="00963C50"/>
    <w:rsid w:val="00972520"/>
    <w:rsid w:val="00972F44"/>
    <w:rsid w:val="00983093"/>
    <w:rsid w:val="00983A77"/>
    <w:rsid w:val="00984C56"/>
    <w:rsid w:val="00991A3A"/>
    <w:rsid w:val="00992C56"/>
    <w:rsid w:val="009934FF"/>
    <w:rsid w:val="00994206"/>
    <w:rsid w:val="009943C3"/>
    <w:rsid w:val="00996309"/>
    <w:rsid w:val="00997FF8"/>
    <w:rsid w:val="009A1265"/>
    <w:rsid w:val="009A19AC"/>
    <w:rsid w:val="009B0519"/>
    <w:rsid w:val="009B1839"/>
    <w:rsid w:val="009B1A0A"/>
    <w:rsid w:val="009B56EF"/>
    <w:rsid w:val="009B690E"/>
    <w:rsid w:val="009B7F2A"/>
    <w:rsid w:val="009C0671"/>
    <w:rsid w:val="009C2256"/>
    <w:rsid w:val="009C3349"/>
    <w:rsid w:val="009D0720"/>
    <w:rsid w:val="009E2246"/>
    <w:rsid w:val="009E72D0"/>
    <w:rsid w:val="009E7455"/>
    <w:rsid w:val="009F2539"/>
    <w:rsid w:val="009F4C47"/>
    <w:rsid w:val="009F579A"/>
    <w:rsid w:val="009F7199"/>
    <w:rsid w:val="009F7341"/>
    <w:rsid w:val="00A043F9"/>
    <w:rsid w:val="00A04F10"/>
    <w:rsid w:val="00A077BA"/>
    <w:rsid w:val="00A140D7"/>
    <w:rsid w:val="00A17211"/>
    <w:rsid w:val="00A23DE7"/>
    <w:rsid w:val="00A2411A"/>
    <w:rsid w:val="00A2447E"/>
    <w:rsid w:val="00A25E99"/>
    <w:rsid w:val="00A317F5"/>
    <w:rsid w:val="00A34660"/>
    <w:rsid w:val="00A3594A"/>
    <w:rsid w:val="00A37DA7"/>
    <w:rsid w:val="00A4327B"/>
    <w:rsid w:val="00A4662E"/>
    <w:rsid w:val="00A46D95"/>
    <w:rsid w:val="00A47232"/>
    <w:rsid w:val="00A53A48"/>
    <w:rsid w:val="00A57872"/>
    <w:rsid w:val="00A66A76"/>
    <w:rsid w:val="00A74F0F"/>
    <w:rsid w:val="00A77855"/>
    <w:rsid w:val="00A81013"/>
    <w:rsid w:val="00A81467"/>
    <w:rsid w:val="00A81492"/>
    <w:rsid w:val="00A86663"/>
    <w:rsid w:val="00A86F2B"/>
    <w:rsid w:val="00A93606"/>
    <w:rsid w:val="00A93723"/>
    <w:rsid w:val="00A96B18"/>
    <w:rsid w:val="00A97EE7"/>
    <w:rsid w:val="00AA2FB2"/>
    <w:rsid w:val="00AA567D"/>
    <w:rsid w:val="00AA6B62"/>
    <w:rsid w:val="00AA7290"/>
    <w:rsid w:val="00AB0EF0"/>
    <w:rsid w:val="00AB697A"/>
    <w:rsid w:val="00AC16E6"/>
    <w:rsid w:val="00AC3645"/>
    <w:rsid w:val="00AC3B77"/>
    <w:rsid w:val="00AC7EA5"/>
    <w:rsid w:val="00AD2182"/>
    <w:rsid w:val="00AD5325"/>
    <w:rsid w:val="00AD7C10"/>
    <w:rsid w:val="00AE1908"/>
    <w:rsid w:val="00AE4EFE"/>
    <w:rsid w:val="00AE4F9B"/>
    <w:rsid w:val="00AE580C"/>
    <w:rsid w:val="00AE5A92"/>
    <w:rsid w:val="00AF0847"/>
    <w:rsid w:val="00AF2AA4"/>
    <w:rsid w:val="00AF6B6C"/>
    <w:rsid w:val="00B02980"/>
    <w:rsid w:val="00B038D1"/>
    <w:rsid w:val="00B06B1D"/>
    <w:rsid w:val="00B07245"/>
    <w:rsid w:val="00B1058E"/>
    <w:rsid w:val="00B109C7"/>
    <w:rsid w:val="00B160AC"/>
    <w:rsid w:val="00B16DF4"/>
    <w:rsid w:val="00B25D31"/>
    <w:rsid w:val="00B34553"/>
    <w:rsid w:val="00B37292"/>
    <w:rsid w:val="00B44452"/>
    <w:rsid w:val="00B5380D"/>
    <w:rsid w:val="00B55C59"/>
    <w:rsid w:val="00B575FF"/>
    <w:rsid w:val="00B6377D"/>
    <w:rsid w:val="00B7101D"/>
    <w:rsid w:val="00B74624"/>
    <w:rsid w:val="00B74D9B"/>
    <w:rsid w:val="00B81963"/>
    <w:rsid w:val="00B837C4"/>
    <w:rsid w:val="00B83A3D"/>
    <w:rsid w:val="00B9416A"/>
    <w:rsid w:val="00B958F5"/>
    <w:rsid w:val="00BA6A68"/>
    <w:rsid w:val="00BA6DB4"/>
    <w:rsid w:val="00BB3295"/>
    <w:rsid w:val="00BC077C"/>
    <w:rsid w:val="00BC31A4"/>
    <w:rsid w:val="00BD2989"/>
    <w:rsid w:val="00BD2EC5"/>
    <w:rsid w:val="00BD6975"/>
    <w:rsid w:val="00BD6DED"/>
    <w:rsid w:val="00BE10AE"/>
    <w:rsid w:val="00BE11BC"/>
    <w:rsid w:val="00BE7051"/>
    <w:rsid w:val="00BE773A"/>
    <w:rsid w:val="00BF0573"/>
    <w:rsid w:val="00BF2EF3"/>
    <w:rsid w:val="00BF3B5E"/>
    <w:rsid w:val="00BF52A1"/>
    <w:rsid w:val="00BF6840"/>
    <w:rsid w:val="00C010D9"/>
    <w:rsid w:val="00C03022"/>
    <w:rsid w:val="00C0370B"/>
    <w:rsid w:val="00C05CDC"/>
    <w:rsid w:val="00C15D56"/>
    <w:rsid w:val="00C20AE0"/>
    <w:rsid w:val="00C233AF"/>
    <w:rsid w:val="00C272AD"/>
    <w:rsid w:val="00C27D0B"/>
    <w:rsid w:val="00C308A6"/>
    <w:rsid w:val="00C3488C"/>
    <w:rsid w:val="00C359DA"/>
    <w:rsid w:val="00C36ABC"/>
    <w:rsid w:val="00C37675"/>
    <w:rsid w:val="00C43CF1"/>
    <w:rsid w:val="00C4535B"/>
    <w:rsid w:val="00C4631A"/>
    <w:rsid w:val="00C46D46"/>
    <w:rsid w:val="00C476CE"/>
    <w:rsid w:val="00C51FF0"/>
    <w:rsid w:val="00C5547B"/>
    <w:rsid w:val="00C60E1A"/>
    <w:rsid w:val="00C61414"/>
    <w:rsid w:val="00C63110"/>
    <w:rsid w:val="00C71A23"/>
    <w:rsid w:val="00C721D3"/>
    <w:rsid w:val="00C738EE"/>
    <w:rsid w:val="00C74B6F"/>
    <w:rsid w:val="00C74D57"/>
    <w:rsid w:val="00C802BA"/>
    <w:rsid w:val="00C805A0"/>
    <w:rsid w:val="00C80931"/>
    <w:rsid w:val="00C823A9"/>
    <w:rsid w:val="00C835E4"/>
    <w:rsid w:val="00C860F3"/>
    <w:rsid w:val="00C866EC"/>
    <w:rsid w:val="00C86737"/>
    <w:rsid w:val="00C870AD"/>
    <w:rsid w:val="00C8736F"/>
    <w:rsid w:val="00C932E5"/>
    <w:rsid w:val="00C958A3"/>
    <w:rsid w:val="00CA1F50"/>
    <w:rsid w:val="00CB1DFE"/>
    <w:rsid w:val="00CB1FB4"/>
    <w:rsid w:val="00CB2E0B"/>
    <w:rsid w:val="00CB58DA"/>
    <w:rsid w:val="00CC1936"/>
    <w:rsid w:val="00CC4C28"/>
    <w:rsid w:val="00CC60FC"/>
    <w:rsid w:val="00CD497E"/>
    <w:rsid w:val="00CD4E03"/>
    <w:rsid w:val="00CE1BC9"/>
    <w:rsid w:val="00CE30FC"/>
    <w:rsid w:val="00CE3633"/>
    <w:rsid w:val="00CE4288"/>
    <w:rsid w:val="00CE799D"/>
    <w:rsid w:val="00CF270E"/>
    <w:rsid w:val="00CF3BD0"/>
    <w:rsid w:val="00CF798C"/>
    <w:rsid w:val="00D00A2F"/>
    <w:rsid w:val="00D017FD"/>
    <w:rsid w:val="00D0782F"/>
    <w:rsid w:val="00D07FF8"/>
    <w:rsid w:val="00D23E3B"/>
    <w:rsid w:val="00D35D2A"/>
    <w:rsid w:val="00D403E8"/>
    <w:rsid w:val="00D405A5"/>
    <w:rsid w:val="00D45306"/>
    <w:rsid w:val="00D513AF"/>
    <w:rsid w:val="00D516E1"/>
    <w:rsid w:val="00D53CE4"/>
    <w:rsid w:val="00D63FAD"/>
    <w:rsid w:val="00D74CEF"/>
    <w:rsid w:val="00D765EA"/>
    <w:rsid w:val="00D81CCC"/>
    <w:rsid w:val="00D84260"/>
    <w:rsid w:val="00D86E6B"/>
    <w:rsid w:val="00D915FE"/>
    <w:rsid w:val="00D91A61"/>
    <w:rsid w:val="00D9332C"/>
    <w:rsid w:val="00DA18B0"/>
    <w:rsid w:val="00DA2A4D"/>
    <w:rsid w:val="00DA51A9"/>
    <w:rsid w:val="00DA615F"/>
    <w:rsid w:val="00DA7BE0"/>
    <w:rsid w:val="00DB1913"/>
    <w:rsid w:val="00DB6559"/>
    <w:rsid w:val="00DB6B87"/>
    <w:rsid w:val="00DC1CB6"/>
    <w:rsid w:val="00DC3AA2"/>
    <w:rsid w:val="00DC49F8"/>
    <w:rsid w:val="00DC521D"/>
    <w:rsid w:val="00DC6410"/>
    <w:rsid w:val="00DD513A"/>
    <w:rsid w:val="00DE2949"/>
    <w:rsid w:val="00DE34A2"/>
    <w:rsid w:val="00DE6636"/>
    <w:rsid w:val="00DF0C35"/>
    <w:rsid w:val="00DF14B8"/>
    <w:rsid w:val="00DF5431"/>
    <w:rsid w:val="00E003C3"/>
    <w:rsid w:val="00E01455"/>
    <w:rsid w:val="00E05659"/>
    <w:rsid w:val="00E05E97"/>
    <w:rsid w:val="00E06681"/>
    <w:rsid w:val="00E10359"/>
    <w:rsid w:val="00E20C76"/>
    <w:rsid w:val="00E20F11"/>
    <w:rsid w:val="00E22F1D"/>
    <w:rsid w:val="00E2374F"/>
    <w:rsid w:val="00E3008C"/>
    <w:rsid w:val="00E311B6"/>
    <w:rsid w:val="00E31C3F"/>
    <w:rsid w:val="00E345BA"/>
    <w:rsid w:val="00E36ABF"/>
    <w:rsid w:val="00E36B19"/>
    <w:rsid w:val="00E41AFD"/>
    <w:rsid w:val="00E43CD2"/>
    <w:rsid w:val="00E44B59"/>
    <w:rsid w:val="00E5087B"/>
    <w:rsid w:val="00E56557"/>
    <w:rsid w:val="00E56AE9"/>
    <w:rsid w:val="00E57E20"/>
    <w:rsid w:val="00E57E98"/>
    <w:rsid w:val="00E64EA2"/>
    <w:rsid w:val="00E67191"/>
    <w:rsid w:val="00E70925"/>
    <w:rsid w:val="00E73C95"/>
    <w:rsid w:val="00E80318"/>
    <w:rsid w:val="00E809AE"/>
    <w:rsid w:val="00E83DF7"/>
    <w:rsid w:val="00E853F3"/>
    <w:rsid w:val="00E90E8D"/>
    <w:rsid w:val="00E915F9"/>
    <w:rsid w:val="00E92108"/>
    <w:rsid w:val="00EA459D"/>
    <w:rsid w:val="00EB486F"/>
    <w:rsid w:val="00EC01AB"/>
    <w:rsid w:val="00EC098C"/>
    <w:rsid w:val="00EC3A01"/>
    <w:rsid w:val="00EC7289"/>
    <w:rsid w:val="00ED085A"/>
    <w:rsid w:val="00ED16C5"/>
    <w:rsid w:val="00ED7CEC"/>
    <w:rsid w:val="00EE152C"/>
    <w:rsid w:val="00EE3327"/>
    <w:rsid w:val="00F01ADC"/>
    <w:rsid w:val="00F06C5E"/>
    <w:rsid w:val="00F07B3D"/>
    <w:rsid w:val="00F105AB"/>
    <w:rsid w:val="00F10A3E"/>
    <w:rsid w:val="00F14CB6"/>
    <w:rsid w:val="00F177EB"/>
    <w:rsid w:val="00F17A5C"/>
    <w:rsid w:val="00F25B6C"/>
    <w:rsid w:val="00F261D8"/>
    <w:rsid w:val="00F266F5"/>
    <w:rsid w:val="00F33365"/>
    <w:rsid w:val="00F34B98"/>
    <w:rsid w:val="00F36B15"/>
    <w:rsid w:val="00F37828"/>
    <w:rsid w:val="00F42015"/>
    <w:rsid w:val="00F42425"/>
    <w:rsid w:val="00F50D35"/>
    <w:rsid w:val="00F512F9"/>
    <w:rsid w:val="00F606D2"/>
    <w:rsid w:val="00F6193C"/>
    <w:rsid w:val="00F61BDD"/>
    <w:rsid w:val="00F70E6F"/>
    <w:rsid w:val="00F734AA"/>
    <w:rsid w:val="00F75FFC"/>
    <w:rsid w:val="00F76E26"/>
    <w:rsid w:val="00F81A7B"/>
    <w:rsid w:val="00F8300C"/>
    <w:rsid w:val="00F83BF8"/>
    <w:rsid w:val="00F846B8"/>
    <w:rsid w:val="00F92D53"/>
    <w:rsid w:val="00F92E46"/>
    <w:rsid w:val="00F95A20"/>
    <w:rsid w:val="00F96276"/>
    <w:rsid w:val="00FA1C99"/>
    <w:rsid w:val="00FA3578"/>
    <w:rsid w:val="00FA786D"/>
    <w:rsid w:val="00FB34F1"/>
    <w:rsid w:val="00FB6396"/>
    <w:rsid w:val="00FB69B7"/>
    <w:rsid w:val="00FB7921"/>
    <w:rsid w:val="00FC146B"/>
    <w:rsid w:val="00FC6C0A"/>
    <w:rsid w:val="00FC7B63"/>
    <w:rsid w:val="00FD0A6D"/>
    <w:rsid w:val="00FD2A2B"/>
    <w:rsid w:val="00FE0483"/>
    <w:rsid w:val="00FE10AC"/>
    <w:rsid w:val="00FE4A59"/>
    <w:rsid w:val="00FE62AD"/>
    <w:rsid w:val="00FF0E2F"/>
    <w:rsid w:val="00FF16D2"/>
    <w:rsid w:val="00FF27FD"/>
    <w:rsid w:val="00FF3E5D"/>
    <w:rsid w:val="00FF3FE4"/>
    <w:rsid w:val="010EED93"/>
    <w:rsid w:val="0365A426"/>
    <w:rsid w:val="04042B81"/>
    <w:rsid w:val="05B1DB1D"/>
    <w:rsid w:val="086C12D9"/>
    <w:rsid w:val="0B3D9FE7"/>
    <w:rsid w:val="0BB4C97E"/>
    <w:rsid w:val="1144D46A"/>
    <w:rsid w:val="12A9D062"/>
    <w:rsid w:val="17857ADC"/>
    <w:rsid w:val="198D52A5"/>
    <w:rsid w:val="1BB3E576"/>
    <w:rsid w:val="1EBB48B8"/>
    <w:rsid w:val="20113249"/>
    <w:rsid w:val="2115F9D3"/>
    <w:rsid w:val="21AAE169"/>
    <w:rsid w:val="228FE5E0"/>
    <w:rsid w:val="22D880EF"/>
    <w:rsid w:val="293FA01C"/>
    <w:rsid w:val="29E0870C"/>
    <w:rsid w:val="2B9A3E29"/>
    <w:rsid w:val="2B9F3311"/>
    <w:rsid w:val="2F019E0D"/>
    <w:rsid w:val="2F770D21"/>
    <w:rsid w:val="3166FF56"/>
    <w:rsid w:val="340235D1"/>
    <w:rsid w:val="345FCE04"/>
    <w:rsid w:val="3575F953"/>
    <w:rsid w:val="3BF2E790"/>
    <w:rsid w:val="3DD72E9C"/>
    <w:rsid w:val="3FF07113"/>
    <w:rsid w:val="421B9E29"/>
    <w:rsid w:val="43D36EF9"/>
    <w:rsid w:val="45C34BF4"/>
    <w:rsid w:val="47DD602E"/>
    <w:rsid w:val="497FE074"/>
    <w:rsid w:val="4A21E689"/>
    <w:rsid w:val="4C25FD92"/>
    <w:rsid w:val="51073474"/>
    <w:rsid w:val="51B8E5A6"/>
    <w:rsid w:val="51D2CC12"/>
    <w:rsid w:val="52F8155A"/>
    <w:rsid w:val="554E1E46"/>
    <w:rsid w:val="55A4EDD6"/>
    <w:rsid w:val="55A60BCB"/>
    <w:rsid w:val="5D68426D"/>
    <w:rsid w:val="5D90B5B1"/>
    <w:rsid w:val="61368F8E"/>
    <w:rsid w:val="6494C131"/>
    <w:rsid w:val="659375EB"/>
    <w:rsid w:val="6930602A"/>
    <w:rsid w:val="6B210904"/>
    <w:rsid w:val="6E30C1A4"/>
    <w:rsid w:val="6F9EBE8E"/>
    <w:rsid w:val="702CAB0A"/>
    <w:rsid w:val="72DD30FC"/>
    <w:rsid w:val="733C10CB"/>
    <w:rsid w:val="756F0B1D"/>
    <w:rsid w:val="79FEAA00"/>
    <w:rsid w:val="7A69DAAD"/>
    <w:rsid w:val="7AEFE423"/>
    <w:rsid w:val="7DA7B2E5"/>
    <w:rsid w:val="7F2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404986"/>
  <w15:chartTrackingRefBased/>
  <w15:docId w15:val="{AAB4C8AA-5F8C-44B7-BFE2-BD5D33E9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443"/>
  </w:style>
  <w:style w:type="paragraph" w:styleId="berschrift1">
    <w:name w:val="heading 1"/>
    <w:basedOn w:val="Standard"/>
    <w:next w:val="Standard"/>
    <w:link w:val="berschrift1Zchn"/>
    <w:uiPriority w:val="9"/>
    <w:qFormat/>
    <w:rsid w:val="0058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5E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5E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5E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5E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5E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5E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5E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5E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5E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5E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5E7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64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44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444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4443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44443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11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5E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5E3A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45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E4EFE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152FEB"/>
    <w:pPr>
      <w:spacing w:after="0" w:line="240" w:lineRule="auto"/>
    </w:pPr>
  </w:style>
  <w:style w:type="paragraph" w:customStyle="1" w:styleId="paragraph">
    <w:name w:val="paragraph"/>
    <w:basedOn w:val="Standard"/>
    <w:rsid w:val="00E3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E31C3F"/>
  </w:style>
  <w:style w:type="character" w:customStyle="1" w:styleId="eop">
    <w:name w:val="eop"/>
    <w:basedOn w:val="Absatz-Standardschriftart"/>
    <w:rsid w:val="00E31C3F"/>
  </w:style>
  <w:style w:type="character" w:customStyle="1" w:styleId="scxw104753501">
    <w:name w:val="scxw104753501"/>
    <w:basedOn w:val="Absatz-Standardschriftart"/>
    <w:rsid w:val="00E31C3F"/>
  </w:style>
  <w:style w:type="character" w:customStyle="1" w:styleId="scxw165559715">
    <w:name w:val="scxw165559715"/>
    <w:basedOn w:val="Absatz-Standardschriftart"/>
    <w:rsid w:val="00E31C3F"/>
  </w:style>
  <w:style w:type="paragraph" w:styleId="Kopfzeile">
    <w:name w:val="header"/>
    <w:basedOn w:val="Standard"/>
    <w:link w:val="Kopf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2586"/>
  </w:style>
  <w:style w:type="paragraph" w:styleId="Fuzeile">
    <w:name w:val="footer"/>
    <w:basedOn w:val="Standard"/>
    <w:link w:val="Fu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uesken@nexteconomylab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.dziumbla@bfw-bb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the@nexteconomylab.de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google.com/forms/d/13AzIY_3_0z09bcx0QScGxvqzSFuIDftycCvOoYPX3KU/viewform?edit_requested=true" TargetMode="External"/><Relationship Id="rId10" Type="http://schemas.openxmlformats.org/officeDocument/2006/relationships/hyperlink" Target="mailto:neebe@nexteconomylab.d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forms/d/13AzIY_3_0z09bcx0QScGxvqzSFuIDftycCvOoYPX3KU/viewform?edit_requested=tru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6327e-2b5b-4eb0-b264-096f24e8716b" xsi:nil="true"/>
    <lcf76f155ced4ddcb4097134ff3c332f xmlns="2b4e305d-4f8d-4494-a831-2ab793b4aa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6E945EAD86754EBBFBF613E5D6CB42" ma:contentTypeVersion="16" ma:contentTypeDescription="Ein neues Dokument erstellen." ma:contentTypeScope="" ma:versionID="d97b5d849eec5fe768e2c467a8842f50">
  <xsd:schema xmlns:xsd="http://www.w3.org/2001/XMLSchema" xmlns:xs="http://www.w3.org/2001/XMLSchema" xmlns:p="http://schemas.microsoft.com/office/2006/metadata/properties" xmlns:ns2="2b4e305d-4f8d-4494-a831-2ab793b4aa70" xmlns:ns3="e9b6327e-2b5b-4eb0-b264-096f24e8716b" targetNamespace="http://schemas.microsoft.com/office/2006/metadata/properties" ma:root="true" ma:fieldsID="9d7088058e3a376502d6cee193f369bb" ns2:_="" ns3:_="">
    <xsd:import namespace="2b4e305d-4f8d-4494-a831-2ab793b4aa70"/>
    <xsd:import namespace="e9b6327e-2b5b-4eb0-b264-096f24e87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305d-4f8d-4494-a831-2ab793b4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8188561-da4c-4563-91c9-5ced32ac9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6327e-2b5b-4eb0-b264-096f24e871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cc8bec-8604-4cbc-aa04-0b94da2edea3}" ma:internalName="TaxCatchAll" ma:showField="CatchAllData" ma:web="e9b6327e-2b5b-4eb0-b264-096f24e87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0DBBF-6FB8-47B8-B37B-A37B53515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FD769-E191-41FD-A2DB-26EE85298945}">
  <ds:schemaRefs>
    <ds:schemaRef ds:uri="http://schemas.microsoft.com/office/2006/metadata/properties"/>
    <ds:schemaRef ds:uri="http://schemas.microsoft.com/office/infopath/2007/PartnerControls"/>
    <ds:schemaRef ds:uri="e9b6327e-2b5b-4eb0-b264-096f24e8716b"/>
    <ds:schemaRef ds:uri="2b4e305d-4f8d-4494-a831-2ab793b4aa70"/>
  </ds:schemaRefs>
</ds:datastoreItem>
</file>

<file path=customXml/itemProps3.xml><?xml version="1.0" encoding="utf-8"?>
<ds:datastoreItem xmlns:ds="http://schemas.openxmlformats.org/officeDocument/2006/customXml" ds:itemID="{67F91209-3D2F-488F-BDE3-EEC0BC43F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Links>
    <vt:vector size="72" baseType="variant">
      <vt:variant>
        <vt:i4>589824</vt:i4>
      </vt:variant>
      <vt:variant>
        <vt:i4>33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589824</vt:i4>
      </vt:variant>
      <vt:variant>
        <vt:i4>30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2359329</vt:i4>
      </vt:variant>
      <vt:variant>
        <vt:i4>27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2359329</vt:i4>
      </vt:variant>
      <vt:variant>
        <vt:i4>24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589824</vt:i4>
      </vt:variant>
      <vt:variant>
        <vt:i4>21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2490458</vt:i4>
      </vt:variant>
      <vt:variant>
        <vt:i4>18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https://nexteconomylab.sharepoint.com/:w:/s/team/ERJdYqk2WddBk1YIrQEpavoBfgcPWdQu_OupDjMXSOFXxw?e=7h8xPu</vt:lpwstr>
      </vt:variant>
      <vt:variant>
        <vt:lpwstr/>
      </vt:variant>
      <vt:variant>
        <vt:i4>7077895</vt:i4>
      </vt:variant>
      <vt:variant>
        <vt:i4>15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1179754</vt:i4>
      </vt:variant>
      <vt:variant>
        <vt:i4>12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https://nexteconomylab.sharepoint.com/:w:/s/team/EVtkPIhiW7NFoRZoSAW51FoB7QglrW9JLqyZs8CWN_U24g?e=7j0tRi</vt:lpwstr>
      </vt:variant>
      <vt:variant>
        <vt:lpwstr/>
      </vt:variant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https://nexteconomylab.sharepoint.com/:w:/s/team/EcZrfga3iNhGm3I79FySFnkB3i2Y12yGSpZYjKLtJTtbnw?e=45GH6d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https://nexteconomylab.sharepoint.com/:w:/s/team/ETfu9jPPUr5HmqHDRfSGRVYBFziTORHdW2eeafsH3a3pRw?e=4egfUs</vt:lpwstr>
      </vt:variant>
      <vt:variant>
        <vt:lpwstr/>
      </vt:variant>
      <vt:variant>
        <vt:i4>7077895</vt:i4>
      </vt:variant>
      <vt:variant>
        <vt:i4>3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https://nexteconomylab.sharepoint.com/:w:/s/team/EVtkPIhiW7NFoRZoSAW51FoB7QglrW9JLqyZs8CWN_U24g?e=1fcNsI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Hofmann</dc:creator>
  <cp:keywords/>
  <dc:description/>
  <cp:lastModifiedBy>Louisa  Büsken</cp:lastModifiedBy>
  <cp:revision>50</cp:revision>
  <dcterms:created xsi:type="dcterms:W3CDTF">2026-03-31T13:53:00Z</dcterms:created>
  <dcterms:modified xsi:type="dcterms:W3CDTF">2026-04-02T10:42:00Z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0x010100AD6E945EAD86754EBBFBF613E5D6CB42</vt:lpwstr>
  </property>
</Properties>
</file>